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58" w:rsidRDefault="00BF5058" w:rsidP="00782699">
      <w:pPr>
        <w:shd w:val="clear" w:color="auto" w:fill="FFFFFF"/>
        <w:ind w:left="6946"/>
      </w:pPr>
    </w:p>
    <w:p w:rsidR="00BF5058" w:rsidRDefault="00BF5058" w:rsidP="00782699">
      <w:pPr>
        <w:shd w:val="clear" w:color="auto" w:fill="FFFFFF"/>
        <w:ind w:left="6946"/>
      </w:pPr>
    </w:p>
    <w:p w:rsidR="00847AE2" w:rsidRDefault="00847AE2" w:rsidP="00847AE2">
      <w:pPr>
        <w:shd w:val="clear" w:color="auto" w:fill="FFFFFF"/>
        <w:ind w:left="5103"/>
      </w:pPr>
      <w:r w:rsidRPr="007E16E6">
        <w:t>ЗАТВЕРДЖЕНО</w:t>
      </w:r>
      <w:r w:rsidR="004744F6" w:rsidRPr="007E16E6">
        <w:t xml:space="preserve"> </w:t>
      </w:r>
    </w:p>
    <w:p w:rsidR="004744F6" w:rsidRDefault="004744F6" w:rsidP="00847AE2">
      <w:pPr>
        <w:shd w:val="clear" w:color="auto" w:fill="FFFFFF"/>
        <w:ind w:left="5103"/>
      </w:pPr>
      <w:r w:rsidRPr="007E16E6">
        <w:t>рішенням загальних зборів акціонерів</w:t>
      </w:r>
    </w:p>
    <w:p w:rsidR="00847AE2" w:rsidRPr="00847AE2" w:rsidRDefault="00847AE2" w:rsidP="00847AE2">
      <w:pPr>
        <w:shd w:val="clear" w:color="auto" w:fill="FFFFFF"/>
        <w:ind w:left="5103"/>
      </w:pPr>
      <w:r>
        <w:rPr>
          <w:lang w:val="ru-RU"/>
        </w:rPr>
        <w:t>ПРАТ «</w:t>
      </w:r>
      <w:proofErr w:type="spellStart"/>
      <w:r>
        <w:rPr>
          <w:lang w:val="ru-RU"/>
        </w:rPr>
        <w:t>Макіївський</w:t>
      </w:r>
      <w:proofErr w:type="spellEnd"/>
      <w:r>
        <w:rPr>
          <w:lang w:val="ru-RU"/>
        </w:rPr>
        <w:t xml:space="preserve"> завод «Факел»</w:t>
      </w:r>
    </w:p>
    <w:p w:rsidR="004744F6" w:rsidRPr="007E16E6" w:rsidRDefault="00847AE2" w:rsidP="00847AE2">
      <w:pPr>
        <w:shd w:val="clear" w:color="auto" w:fill="FFFFFF"/>
        <w:ind w:left="5103"/>
      </w:pPr>
      <w:r>
        <w:t>Протокол</w:t>
      </w:r>
      <w:r w:rsidR="004744F6" w:rsidRPr="007E16E6">
        <w:t xml:space="preserve"> №</w:t>
      </w:r>
      <w:r w:rsidR="00900D76" w:rsidRPr="007E16E6">
        <w:t xml:space="preserve"> </w:t>
      </w:r>
      <w:r w:rsidR="00997204">
        <w:t xml:space="preserve"> 1</w:t>
      </w:r>
      <w:r>
        <w:t xml:space="preserve"> </w:t>
      </w:r>
      <w:r w:rsidR="008F6E59" w:rsidRPr="007E16E6">
        <w:t xml:space="preserve">від </w:t>
      </w:r>
      <w:r w:rsidR="00DA22DB">
        <w:t>«___</w:t>
      </w:r>
      <w:r w:rsidR="00882597" w:rsidRPr="007E16E6">
        <w:t>»</w:t>
      </w:r>
      <w:r w:rsidR="00997204">
        <w:t xml:space="preserve"> квітня </w:t>
      </w:r>
      <w:r w:rsidR="00DA22DB">
        <w:t xml:space="preserve"> 2023</w:t>
      </w:r>
      <w:r w:rsidR="008F6E59" w:rsidRPr="007E16E6">
        <w:t xml:space="preserve"> </w:t>
      </w:r>
      <w:r w:rsidR="004744F6" w:rsidRPr="007E16E6">
        <w:t>року</w:t>
      </w:r>
    </w:p>
    <w:p w:rsidR="004744F6" w:rsidRPr="007E16E6" w:rsidRDefault="004744F6" w:rsidP="00847AE2">
      <w:pPr>
        <w:shd w:val="clear" w:color="auto" w:fill="FFFFFF"/>
        <w:ind w:left="5103"/>
        <w:rPr>
          <w:sz w:val="20"/>
          <w:szCs w:val="20"/>
        </w:rPr>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5C7876">
      <w:pPr>
        <w:shd w:val="clear" w:color="auto" w:fill="FFFFFF"/>
        <w:jc w:val="center"/>
        <w:rPr>
          <w:b/>
          <w:sz w:val="72"/>
          <w:szCs w:val="72"/>
        </w:rPr>
      </w:pPr>
      <w:r w:rsidRPr="007E16E6">
        <w:rPr>
          <w:b/>
          <w:sz w:val="72"/>
          <w:szCs w:val="72"/>
        </w:rPr>
        <w:t>СТАТУТ</w:t>
      </w:r>
    </w:p>
    <w:p w:rsidR="004744F6" w:rsidRPr="007E16E6" w:rsidRDefault="004744F6" w:rsidP="005C7876">
      <w:pPr>
        <w:shd w:val="clear" w:color="auto" w:fill="FFFFFF"/>
        <w:jc w:val="center"/>
        <w:rPr>
          <w:sz w:val="48"/>
          <w:szCs w:val="48"/>
        </w:rPr>
      </w:pPr>
      <w:r w:rsidRPr="007E16E6">
        <w:rPr>
          <w:sz w:val="48"/>
          <w:szCs w:val="48"/>
        </w:rPr>
        <w:t>ПРИВАТНОГО АКЦІОНЕРНОГО ТОВАРИСТВА</w:t>
      </w:r>
    </w:p>
    <w:p w:rsidR="004744F6" w:rsidRPr="007E16E6" w:rsidRDefault="004744F6" w:rsidP="005C7876">
      <w:pPr>
        <w:shd w:val="clear" w:color="auto" w:fill="FFFFFF"/>
        <w:jc w:val="center"/>
        <w:rPr>
          <w:sz w:val="48"/>
          <w:szCs w:val="48"/>
        </w:rPr>
      </w:pPr>
      <w:r w:rsidRPr="007E16E6">
        <w:rPr>
          <w:sz w:val="48"/>
          <w:szCs w:val="48"/>
        </w:rPr>
        <w:t>«МАКІЇВСЬКИЙ ЗАВОД «ФАКЕЛ»</w:t>
      </w:r>
    </w:p>
    <w:p w:rsidR="00200DA0" w:rsidRPr="007E16E6" w:rsidRDefault="00200DA0" w:rsidP="005C7876">
      <w:pPr>
        <w:shd w:val="clear" w:color="auto" w:fill="FFFFFF"/>
        <w:jc w:val="center"/>
        <w:rPr>
          <w:sz w:val="32"/>
          <w:szCs w:val="32"/>
        </w:rPr>
      </w:pPr>
      <w:r w:rsidRPr="007E16E6">
        <w:rPr>
          <w:sz w:val="32"/>
          <w:szCs w:val="32"/>
        </w:rPr>
        <w:t>ЄДРПОУ 05781213</w:t>
      </w:r>
    </w:p>
    <w:p w:rsidR="004744F6" w:rsidRPr="007E16E6" w:rsidRDefault="004744F6" w:rsidP="000D0D66">
      <w:pPr>
        <w:shd w:val="clear" w:color="auto" w:fill="FFFFFF"/>
        <w:jc w:val="center"/>
        <w:rPr>
          <w:sz w:val="28"/>
          <w:szCs w:val="28"/>
        </w:rPr>
      </w:pPr>
      <w:r w:rsidRPr="007E16E6">
        <w:rPr>
          <w:sz w:val="28"/>
          <w:szCs w:val="28"/>
        </w:rPr>
        <w:t>(</w:t>
      </w:r>
      <w:r w:rsidR="00E2434A" w:rsidRPr="007E16E6">
        <w:rPr>
          <w:sz w:val="28"/>
          <w:szCs w:val="28"/>
        </w:rPr>
        <w:t>НОВА РЕДАКЦІЯ</w:t>
      </w:r>
      <w:r w:rsidRPr="007E16E6">
        <w:rPr>
          <w:sz w:val="28"/>
          <w:szCs w:val="28"/>
        </w:rPr>
        <w:t>)</w:t>
      </w: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AA6809" w:rsidRDefault="00AA6809" w:rsidP="004744F6">
      <w:pPr>
        <w:shd w:val="clear" w:color="auto" w:fill="FFFFFF"/>
        <w:ind w:left="1560"/>
        <w:jc w:val="center"/>
        <w:rPr>
          <w:sz w:val="48"/>
          <w:szCs w:val="48"/>
        </w:rPr>
      </w:pPr>
    </w:p>
    <w:p w:rsidR="008A17BD" w:rsidRPr="007E16E6" w:rsidRDefault="008A17BD" w:rsidP="004744F6">
      <w:pPr>
        <w:shd w:val="clear" w:color="auto" w:fill="FFFFFF"/>
        <w:ind w:left="1560"/>
        <w:jc w:val="center"/>
        <w:rPr>
          <w:sz w:val="48"/>
          <w:szCs w:val="48"/>
        </w:rPr>
      </w:pPr>
    </w:p>
    <w:p w:rsidR="0008498D" w:rsidRPr="007E16E6" w:rsidRDefault="00782699" w:rsidP="004744F6">
      <w:pPr>
        <w:pStyle w:val="FR2"/>
        <w:spacing w:before="0"/>
        <w:jc w:val="center"/>
        <w:rPr>
          <w:sz w:val="24"/>
          <w:szCs w:val="24"/>
          <w:lang w:val="uk-UA"/>
        </w:rPr>
      </w:pPr>
      <w:r w:rsidRPr="007E16E6">
        <w:rPr>
          <w:b/>
          <w:sz w:val="24"/>
          <w:szCs w:val="24"/>
          <w:lang w:val="uk-UA"/>
        </w:rPr>
        <w:t>м</w:t>
      </w:r>
      <w:r w:rsidR="00E2434A" w:rsidRPr="007E16E6">
        <w:rPr>
          <w:b/>
          <w:sz w:val="24"/>
          <w:szCs w:val="24"/>
          <w:lang w:val="uk-UA"/>
        </w:rPr>
        <w:t xml:space="preserve">.  </w:t>
      </w:r>
      <w:r w:rsidR="00200DA0" w:rsidRPr="007E16E6">
        <w:rPr>
          <w:b/>
          <w:sz w:val="24"/>
          <w:szCs w:val="24"/>
          <w:lang w:val="uk-UA"/>
        </w:rPr>
        <w:t>Київ</w:t>
      </w:r>
      <w:r w:rsidR="00E2434A" w:rsidRPr="007E16E6">
        <w:rPr>
          <w:b/>
          <w:sz w:val="24"/>
          <w:szCs w:val="24"/>
          <w:lang w:val="uk-UA"/>
        </w:rPr>
        <w:t xml:space="preserve"> </w:t>
      </w:r>
      <w:r w:rsidR="00200DA0" w:rsidRPr="007E16E6">
        <w:rPr>
          <w:b/>
          <w:sz w:val="24"/>
          <w:szCs w:val="24"/>
          <w:lang w:val="uk-UA"/>
        </w:rPr>
        <w:t>–</w:t>
      </w:r>
      <w:r w:rsidR="00DA22DB">
        <w:rPr>
          <w:b/>
          <w:sz w:val="24"/>
          <w:szCs w:val="24"/>
          <w:lang w:val="uk-UA"/>
        </w:rPr>
        <w:t xml:space="preserve"> 2023</w:t>
      </w:r>
      <w:r w:rsidR="00200DA0" w:rsidRPr="007E16E6">
        <w:rPr>
          <w:b/>
          <w:sz w:val="24"/>
          <w:szCs w:val="24"/>
          <w:lang w:val="uk-UA"/>
        </w:rPr>
        <w:t xml:space="preserve"> </w:t>
      </w:r>
      <w:r w:rsidR="004744F6" w:rsidRPr="007E16E6">
        <w:rPr>
          <w:b/>
          <w:sz w:val="24"/>
          <w:szCs w:val="24"/>
          <w:lang w:val="uk-UA"/>
        </w:rPr>
        <w:t>р</w:t>
      </w:r>
      <w:r w:rsidR="004744F6" w:rsidRPr="007E16E6">
        <w:rPr>
          <w:sz w:val="24"/>
          <w:szCs w:val="24"/>
          <w:lang w:val="uk-UA"/>
        </w:rPr>
        <w:t>.</w:t>
      </w:r>
    </w:p>
    <w:p w:rsidR="00200DA0" w:rsidRPr="007E16E6" w:rsidRDefault="00200DA0" w:rsidP="004744F6">
      <w:pPr>
        <w:pStyle w:val="FR2"/>
        <w:spacing w:before="0"/>
        <w:jc w:val="center"/>
        <w:rPr>
          <w:b/>
          <w:bCs/>
          <w:sz w:val="28"/>
          <w:szCs w:val="28"/>
          <w:lang w:val="uk-UA"/>
        </w:rPr>
      </w:pPr>
    </w:p>
    <w:p w:rsidR="0008498D" w:rsidRDefault="0008498D" w:rsidP="004744F6">
      <w:pPr>
        <w:widowControl w:val="0"/>
        <w:numPr>
          <w:ilvl w:val="0"/>
          <w:numId w:val="1"/>
        </w:numPr>
        <w:tabs>
          <w:tab w:val="left" w:pos="420"/>
        </w:tabs>
        <w:jc w:val="center"/>
        <w:rPr>
          <w:b/>
          <w:bCs/>
          <w:sz w:val="22"/>
          <w:szCs w:val="22"/>
        </w:rPr>
      </w:pPr>
      <w:r w:rsidRPr="004D421E">
        <w:rPr>
          <w:b/>
          <w:bCs/>
          <w:sz w:val="22"/>
          <w:szCs w:val="22"/>
        </w:rPr>
        <w:lastRenderedPageBreak/>
        <w:t>ЗАГАЛЬНІ ПОЛОЖЕННЯ</w:t>
      </w:r>
    </w:p>
    <w:p w:rsidR="008A17BD" w:rsidRPr="004D421E" w:rsidRDefault="008A17BD" w:rsidP="008A17BD">
      <w:pPr>
        <w:widowControl w:val="0"/>
        <w:tabs>
          <w:tab w:val="left" w:pos="420"/>
        </w:tabs>
        <w:ind w:left="420"/>
        <w:rPr>
          <w:b/>
          <w:bCs/>
          <w:sz w:val="22"/>
          <w:szCs w:val="22"/>
        </w:rPr>
      </w:pPr>
    </w:p>
    <w:p w:rsidR="007F6539" w:rsidRPr="002F3344" w:rsidRDefault="007F6539" w:rsidP="002F3344">
      <w:pPr>
        <w:pStyle w:val="ad"/>
        <w:widowControl w:val="0"/>
        <w:numPr>
          <w:ilvl w:val="1"/>
          <w:numId w:val="1"/>
        </w:numPr>
        <w:tabs>
          <w:tab w:val="left" w:pos="0"/>
        </w:tabs>
        <w:ind w:left="0" w:firstLine="567"/>
        <w:jc w:val="both"/>
        <w:rPr>
          <w:b/>
          <w:bCs/>
          <w:sz w:val="22"/>
          <w:szCs w:val="22"/>
        </w:rPr>
      </w:pPr>
      <w:r w:rsidRPr="002F3344">
        <w:rPr>
          <w:spacing w:val="12"/>
          <w:sz w:val="22"/>
          <w:szCs w:val="22"/>
        </w:rPr>
        <w:t xml:space="preserve">Даний Статут визначає порядок діяльності </w:t>
      </w:r>
      <w:r w:rsidRPr="002F3344">
        <w:rPr>
          <w:spacing w:val="3"/>
          <w:sz w:val="22"/>
          <w:szCs w:val="22"/>
        </w:rPr>
        <w:t>ПРИВАТНОГО АКЦІОНЕРНОГО ТОВАРИСТВА</w:t>
      </w:r>
      <w:r w:rsidRPr="002F3344">
        <w:rPr>
          <w:spacing w:val="1"/>
          <w:sz w:val="22"/>
          <w:szCs w:val="22"/>
        </w:rPr>
        <w:t xml:space="preserve"> «МАКІЇВСЬКИЙ ЗАВОД «ФАКЕЛ», ідентифікаційний код 05781213 (далі по тексту – «Товариство»), яке продовжує свою діяльність після приведення типу та найменування Товариства у відповідність вимогам Закону України «Про акціонерні товариства» та діючого законодавства України з ВІДКРИТОГО АКЦІОНЕРНОГО ТОВАРИСТВА «МАКІЇВСЬКИЙ ЗАВОД «ФАКЕЛ» яке було засноване відповідно до рішення Представника Президента України в Донецькій області від 27 червня 1994 р. №341 шляхом перетворення Державного підприємства «Макіївський завод «Факел» у відкрите акціонерне товариство відповідно до Указу Президента України «Про корпоратизацію підприємств» від 15 червня 1993 р.,  та відповідно до рішення акціонерів Товариства, оформленого протоколом загальних зборів акціонерів № 2 від 22 грудня 2010 року.</w:t>
      </w:r>
    </w:p>
    <w:p w:rsidR="007F6539" w:rsidRPr="002F3344" w:rsidRDefault="007F6539" w:rsidP="002F3344">
      <w:pPr>
        <w:pStyle w:val="ad"/>
        <w:widowControl w:val="0"/>
        <w:numPr>
          <w:ilvl w:val="1"/>
          <w:numId w:val="1"/>
        </w:numPr>
        <w:tabs>
          <w:tab w:val="left" w:pos="0"/>
        </w:tabs>
        <w:ind w:left="0" w:firstLine="567"/>
        <w:jc w:val="both"/>
        <w:rPr>
          <w:b/>
          <w:bCs/>
          <w:sz w:val="22"/>
          <w:szCs w:val="22"/>
        </w:rPr>
      </w:pPr>
      <w:r w:rsidRPr="002F3344">
        <w:rPr>
          <w:spacing w:val="1"/>
          <w:sz w:val="22"/>
          <w:szCs w:val="22"/>
        </w:rPr>
        <w:t xml:space="preserve"> </w:t>
      </w:r>
      <w:r w:rsidRPr="002F3344">
        <w:rPr>
          <w:sz w:val="22"/>
          <w:szCs w:val="22"/>
        </w:rPr>
        <w:t xml:space="preserve">Тип Товариства - приватне акціонерне Товариство, організаційно-правова форма Товариства – акціонерне </w:t>
      </w:r>
      <w:r w:rsidRPr="002F3344">
        <w:rPr>
          <w:spacing w:val="-1"/>
          <w:sz w:val="22"/>
          <w:szCs w:val="22"/>
        </w:rPr>
        <w:t>Товариство</w:t>
      </w:r>
      <w:r w:rsidRPr="002F3344">
        <w:rPr>
          <w:sz w:val="22"/>
          <w:szCs w:val="22"/>
        </w:rPr>
        <w:t>.</w:t>
      </w:r>
    </w:p>
    <w:p w:rsidR="007F6539" w:rsidRPr="002F3344" w:rsidRDefault="007F6539" w:rsidP="002F3344">
      <w:pPr>
        <w:pStyle w:val="ad"/>
        <w:widowControl w:val="0"/>
        <w:numPr>
          <w:ilvl w:val="1"/>
          <w:numId w:val="1"/>
        </w:numPr>
        <w:tabs>
          <w:tab w:val="left" w:pos="0"/>
        </w:tabs>
        <w:ind w:left="0" w:firstLine="567"/>
        <w:jc w:val="both"/>
        <w:rPr>
          <w:b/>
          <w:bCs/>
          <w:sz w:val="22"/>
          <w:szCs w:val="22"/>
        </w:rPr>
      </w:pPr>
      <w:r w:rsidRPr="002F3344">
        <w:rPr>
          <w:sz w:val="22"/>
          <w:szCs w:val="22"/>
        </w:rPr>
        <w:t xml:space="preserve"> Найменування Товариства:</w:t>
      </w:r>
    </w:p>
    <w:p w:rsidR="007F6539" w:rsidRPr="002F3344" w:rsidRDefault="007F6539" w:rsidP="002F3344">
      <w:pPr>
        <w:pStyle w:val="ad"/>
        <w:numPr>
          <w:ilvl w:val="2"/>
          <w:numId w:val="1"/>
        </w:numPr>
        <w:tabs>
          <w:tab w:val="left" w:pos="0"/>
        </w:tabs>
        <w:ind w:left="0" w:firstLine="567"/>
        <w:jc w:val="both"/>
        <w:rPr>
          <w:sz w:val="22"/>
          <w:szCs w:val="22"/>
        </w:rPr>
      </w:pPr>
      <w:r w:rsidRPr="002F3344">
        <w:rPr>
          <w:sz w:val="22"/>
          <w:szCs w:val="22"/>
        </w:rPr>
        <w:t xml:space="preserve">Повне найменування українською мовою: </w:t>
      </w:r>
      <w:r w:rsidRPr="002F3344">
        <w:rPr>
          <w:b/>
          <w:bCs/>
          <w:sz w:val="22"/>
          <w:szCs w:val="22"/>
        </w:rPr>
        <w:t>ПРИВАТНЕ АКЦІОНЕРНЕ ТОВАРИСТВО «МАКІЇВСЬКИЙ ЗАВОД «ФАКЕЛ»;</w:t>
      </w:r>
    </w:p>
    <w:p w:rsidR="007F6539" w:rsidRPr="002F3344" w:rsidRDefault="007F6539" w:rsidP="002F3344">
      <w:pPr>
        <w:pStyle w:val="ad"/>
        <w:numPr>
          <w:ilvl w:val="2"/>
          <w:numId w:val="1"/>
        </w:numPr>
        <w:tabs>
          <w:tab w:val="left" w:pos="0"/>
        </w:tabs>
        <w:ind w:left="0" w:firstLine="567"/>
        <w:jc w:val="both"/>
        <w:rPr>
          <w:sz w:val="22"/>
          <w:szCs w:val="22"/>
        </w:rPr>
      </w:pPr>
      <w:r w:rsidRPr="002F3344">
        <w:rPr>
          <w:b/>
          <w:bCs/>
          <w:sz w:val="22"/>
          <w:szCs w:val="22"/>
        </w:rPr>
        <w:t xml:space="preserve"> </w:t>
      </w:r>
      <w:r w:rsidRPr="002F3344">
        <w:rPr>
          <w:sz w:val="22"/>
          <w:szCs w:val="22"/>
        </w:rPr>
        <w:t xml:space="preserve">Скорочене найменування українською мовою: </w:t>
      </w:r>
      <w:r w:rsidRPr="002F3344">
        <w:rPr>
          <w:b/>
          <w:bCs/>
          <w:sz w:val="22"/>
          <w:szCs w:val="22"/>
        </w:rPr>
        <w:t>ПРАТ «МАКІЇВСЬКИЙ ЗАВОД «ФАКЕЛ»;</w:t>
      </w:r>
    </w:p>
    <w:p w:rsidR="007F6539" w:rsidRPr="002F3344" w:rsidRDefault="00780EF2" w:rsidP="002F3344">
      <w:pPr>
        <w:pStyle w:val="ad"/>
        <w:numPr>
          <w:ilvl w:val="2"/>
          <w:numId w:val="1"/>
        </w:numPr>
        <w:tabs>
          <w:tab w:val="left" w:pos="0"/>
        </w:tabs>
        <w:ind w:left="0" w:firstLine="567"/>
        <w:jc w:val="both"/>
        <w:rPr>
          <w:sz w:val="22"/>
          <w:szCs w:val="22"/>
        </w:rPr>
      </w:pPr>
      <w:r w:rsidRPr="002F3344">
        <w:rPr>
          <w:sz w:val="22"/>
          <w:szCs w:val="22"/>
        </w:rPr>
        <w:t xml:space="preserve">Повне найменування англійською мовою: </w:t>
      </w:r>
      <w:r w:rsidRPr="002F3344">
        <w:rPr>
          <w:b/>
          <w:sz w:val="22"/>
          <w:szCs w:val="22"/>
        </w:rPr>
        <w:t>PRIVET JOINT-STOCK COMPANY “MAKEEVSKIY ZAVOD “FAKEL”</w:t>
      </w:r>
      <w:r w:rsidRPr="002F3344">
        <w:rPr>
          <w:b/>
          <w:bCs/>
          <w:sz w:val="22"/>
          <w:szCs w:val="22"/>
        </w:rPr>
        <w:t>;</w:t>
      </w:r>
    </w:p>
    <w:p w:rsidR="00780EF2" w:rsidRPr="002F3344" w:rsidRDefault="00780EF2" w:rsidP="002F3344">
      <w:pPr>
        <w:pStyle w:val="ad"/>
        <w:numPr>
          <w:ilvl w:val="2"/>
          <w:numId w:val="1"/>
        </w:numPr>
        <w:tabs>
          <w:tab w:val="left" w:pos="0"/>
        </w:tabs>
        <w:ind w:left="0" w:firstLine="567"/>
        <w:jc w:val="both"/>
        <w:rPr>
          <w:sz w:val="22"/>
          <w:szCs w:val="22"/>
        </w:rPr>
      </w:pPr>
      <w:r w:rsidRPr="002F3344">
        <w:rPr>
          <w:b/>
          <w:bCs/>
          <w:sz w:val="22"/>
          <w:szCs w:val="22"/>
        </w:rPr>
        <w:t xml:space="preserve"> </w:t>
      </w:r>
      <w:r w:rsidRPr="002F3344">
        <w:rPr>
          <w:sz w:val="22"/>
          <w:szCs w:val="22"/>
        </w:rPr>
        <w:t xml:space="preserve">Скорочене найменування англійською мовою: </w:t>
      </w:r>
      <w:r w:rsidRPr="002F3344">
        <w:rPr>
          <w:b/>
          <w:bCs/>
          <w:sz w:val="22"/>
          <w:szCs w:val="22"/>
        </w:rPr>
        <w:t xml:space="preserve"> PJSC “</w:t>
      </w:r>
      <w:r w:rsidRPr="002F3344">
        <w:rPr>
          <w:b/>
          <w:sz w:val="22"/>
          <w:szCs w:val="22"/>
        </w:rPr>
        <w:t>FAKEL”</w:t>
      </w:r>
      <w:r w:rsidRPr="002F3344">
        <w:rPr>
          <w:b/>
          <w:bCs/>
          <w:sz w:val="22"/>
          <w:szCs w:val="22"/>
        </w:rPr>
        <w:t>;</w:t>
      </w:r>
    </w:p>
    <w:p w:rsidR="00780EF2" w:rsidRPr="002F3344" w:rsidRDefault="00780EF2" w:rsidP="002F3344">
      <w:pPr>
        <w:pStyle w:val="ad"/>
        <w:numPr>
          <w:ilvl w:val="1"/>
          <w:numId w:val="1"/>
        </w:numPr>
        <w:tabs>
          <w:tab w:val="left" w:pos="0"/>
        </w:tabs>
        <w:ind w:left="0" w:firstLine="567"/>
        <w:jc w:val="both"/>
        <w:rPr>
          <w:sz w:val="22"/>
          <w:szCs w:val="22"/>
        </w:rPr>
      </w:pPr>
      <w:r w:rsidRPr="002F3344">
        <w:rPr>
          <w:b/>
          <w:bCs/>
          <w:sz w:val="22"/>
          <w:szCs w:val="22"/>
        </w:rPr>
        <w:t xml:space="preserve"> </w:t>
      </w:r>
      <w:r w:rsidRPr="002F3344">
        <w:rPr>
          <w:sz w:val="22"/>
          <w:szCs w:val="22"/>
        </w:rPr>
        <w:t>Товариство створюється на невизначений строк.</w:t>
      </w:r>
    </w:p>
    <w:p w:rsidR="00780EF2" w:rsidRPr="002F3344" w:rsidRDefault="00780EF2" w:rsidP="002F3344">
      <w:pPr>
        <w:pStyle w:val="ad"/>
        <w:numPr>
          <w:ilvl w:val="1"/>
          <w:numId w:val="1"/>
        </w:numPr>
        <w:tabs>
          <w:tab w:val="left" w:pos="0"/>
        </w:tabs>
        <w:ind w:left="0" w:firstLine="567"/>
        <w:jc w:val="both"/>
        <w:rPr>
          <w:sz w:val="22"/>
          <w:szCs w:val="22"/>
        </w:rPr>
      </w:pPr>
      <w:r w:rsidRPr="002F3344">
        <w:rPr>
          <w:sz w:val="22"/>
          <w:szCs w:val="22"/>
        </w:rPr>
        <w:t xml:space="preserve"> Місцезнаходження Товариства: </w:t>
      </w:r>
      <w:r w:rsidRPr="002F3344">
        <w:rPr>
          <w:b/>
          <w:sz w:val="22"/>
          <w:szCs w:val="22"/>
        </w:rPr>
        <w:t xml:space="preserve">Україна, 01014, місто Київ, вулиця </w:t>
      </w:r>
      <w:proofErr w:type="spellStart"/>
      <w:r w:rsidRPr="002F3344">
        <w:rPr>
          <w:b/>
          <w:sz w:val="22"/>
          <w:szCs w:val="22"/>
        </w:rPr>
        <w:t>Звіринецька</w:t>
      </w:r>
      <w:proofErr w:type="spellEnd"/>
      <w:r w:rsidRPr="002F3344">
        <w:rPr>
          <w:b/>
          <w:sz w:val="22"/>
          <w:szCs w:val="22"/>
        </w:rPr>
        <w:t>, 63.</w:t>
      </w:r>
    </w:p>
    <w:p w:rsidR="00A20725" w:rsidRPr="002F3344" w:rsidRDefault="00780EF2" w:rsidP="002F3344">
      <w:pPr>
        <w:widowControl w:val="0"/>
        <w:tabs>
          <w:tab w:val="left" w:pos="0"/>
        </w:tabs>
        <w:ind w:firstLine="567"/>
        <w:jc w:val="center"/>
        <w:rPr>
          <w:b/>
          <w:bCs/>
          <w:sz w:val="22"/>
          <w:szCs w:val="22"/>
        </w:rPr>
      </w:pPr>
      <w:r w:rsidRPr="002F3344">
        <w:rPr>
          <w:b/>
          <w:bCs/>
          <w:sz w:val="22"/>
          <w:szCs w:val="22"/>
        </w:rPr>
        <w:t xml:space="preserve"> </w:t>
      </w:r>
    </w:p>
    <w:p w:rsidR="00782699" w:rsidRPr="002F3344" w:rsidRDefault="0008498D" w:rsidP="002F3344">
      <w:pPr>
        <w:numPr>
          <w:ilvl w:val="0"/>
          <w:numId w:val="1"/>
        </w:numPr>
        <w:tabs>
          <w:tab w:val="left" w:pos="0"/>
        </w:tabs>
        <w:ind w:left="0" w:firstLine="567"/>
        <w:jc w:val="center"/>
        <w:rPr>
          <w:b/>
          <w:bCs/>
          <w:sz w:val="22"/>
          <w:szCs w:val="22"/>
        </w:rPr>
      </w:pPr>
      <w:r w:rsidRPr="002F3344">
        <w:rPr>
          <w:b/>
          <w:bCs/>
          <w:sz w:val="22"/>
          <w:szCs w:val="22"/>
        </w:rPr>
        <w:t xml:space="preserve">МЕТА ТА ПРЕДМЕТ ДІЯЛЬНОСТІ </w:t>
      </w:r>
      <w:r w:rsidR="00530A4F" w:rsidRPr="002F3344">
        <w:rPr>
          <w:b/>
          <w:bCs/>
          <w:sz w:val="22"/>
          <w:szCs w:val="22"/>
        </w:rPr>
        <w:t>ТОВАРИС</w:t>
      </w:r>
      <w:r w:rsidRPr="002F3344">
        <w:rPr>
          <w:b/>
          <w:bCs/>
          <w:sz w:val="22"/>
          <w:szCs w:val="22"/>
        </w:rPr>
        <w:t>ТВА</w:t>
      </w:r>
    </w:p>
    <w:p w:rsidR="0040255C" w:rsidRPr="002F3344" w:rsidRDefault="0040255C" w:rsidP="002F3344">
      <w:pPr>
        <w:tabs>
          <w:tab w:val="left" w:pos="0"/>
        </w:tabs>
        <w:ind w:firstLine="567"/>
        <w:jc w:val="center"/>
        <w:rPr>
          <w:b/>
          <w:bCs/>
          <w:sz w:val="22"/>
          <w:szCs w:val="22"/>
        </w:rPr>
      </w:pPr>
    </w:p>
    <w:p w:rsidR="0040255C" w:rsidRPr="002F3344" w:rsidRDefault="0040255C" w:rsidP="002F3344">
      <w:pPr>
        <w:pStyle w:val="ad"/>
        <w:numPr>
          <w:ilvl w:val="1"/>
          <w:numId w:val="1"/>
        </w:numPr>
        <w:tabs>
          <w:tab w:val="left" w:pos="0"/>
          <w:tab w:val="left" w:pos="709"/>
        </w:tabs>
        <w:ind w:left="0" w:firstLine="567"/>
        <w:jc w:val="both"/>
        <w:rPr>
          <w:b/>
          <w:bCs/>
          <w:sz w:val="22"/>
          <w:szCs w:val="22"/>
        </w:rPr>
      </w:pPr>
      <w:r w:rsidRPr="002F3344">
        <w:rPr>
          <w:sz w:val="22"/>
          <w:szCs w:val="22"/>
        </w:rPr>
        <w:t xml:space="preserve"> Товариство створено з метою виготовлення промислової продукції для забезпечення протипожежної безпеки підприємств вугільної промисловості, оснащення гірничорятувальних загонів і підприємств Міністерства енергетики та вугільної промисловості України, підприємств інших галузей та інших споживачів, отримання прибутку та реалізації економічних та соціальних інтересів акціонерів і членів трудового колективу на основі здійснення фінансової, торгівельної та виробничої діяльності, проведення фінансових, торгівельних та інших операцій, організації власної господарської діяльності.</w:t>
      </w:r>
    </w:p>
    <w:p w:rsidR="0040255C" w:rsidRPr="002F3344" w:rsidRDefault="0040255C" w:rsidP="002F3344">
      <w:pPr>
        <w:pStyle w:val="ad"/>
        <w:numPr>
          <w:ilvl w:val="1"/>
          <w:numId w:val="1"/>
        </w:numPr>
        <w:tabs>
          <w:tab w:val="left" w:pos="0"/>
          <w:tab w:val="left" w:pos="709"/>
        </w:tabs>
        <w:ind w:left="0" w:firstLine="567"/>
        <w:jc w:val="both"/>
        <w:rPr>
          <w:sz w:val="22"/>
          <w:szCs w:val="22"/>
        </w:rPr>
      </w:pPr>
      <w:r w:rsidRPr="002F3344">
        <w:rPr>
          <w:sz w:val="22"/>
          <w:szCs w:val="22"/>
        </w:rPr>
        <w:t xml:space="preserve">  Предметом діяльності Товариства є:</w:t>
      </w:r>
    </w:p>
    <w:p w:rsidR="0040255C" w:rsidRPr="002F3344" w:rsidRDefault="0040255C" w:rsidP="002F3344">
      <w:pPr>
        <w:tabs>
          <w:tab w:val="left" w:pos="0"/>
          <w:tab w:val="left" w:pos="709"/>
        </w:tabs>
        <w:ind w:firstLine="567"/>
        <w:jc w:val="both"/>
        <w:rPr>
          <w:sz w:val="22"/>
          <w:szCs w:val="22"/>
        </w:rPr>
      </w:pPr>
      <w:r w:rsidRPr="002F3344">
        <w:rPr>
          <w:sz w:val="22"/>
          <w:szCs w:val="22"/>
        </w:rPr>
        <w:t>2.2.1</w:t>
      </w:r>
      <w:r w:rsidR="00B10928" w:rsidRPr="002F3344">
        <w:rPr>
          <w:sz w:val="22"/>
          <w:szCs w:val="22"/>
        </w:rPr>
        <w:t xml:space="preserve">. </w:t>
      </w:r>
      <w:r w:rsidRPr="002F3344">
        <w:rPr>
          <w:sz w:val="22"/>
          <w:szCs w:val="22"/>
        </w:rPr>
        <w:t>Виробництво інших машин і устаткування загального призначення; розробка високоефективної апаратури і промислового обладнання протипожежного призначення, гірничорятувальної техніки, та інших товарів;</w:t>
      </w:r>
    </w:p>
    <w:p w:rsidR="0040255C" w:rsidRPr="002F3344" w:rsidRDefault="0040255C" w:rsidP="002F3344">
      <w:pPr>
        <w:tabs>
          <w:tab w:val="left" w:pos="0"/>
          <w:tab w:val="left" w:pos="709"/>
        </w:tabs>
        <w:ind w:firstLine="567"/>
        <w:jc w:val="both"/>
        <w:rPr>
          <w:sz w:val="22"/>
          <w:szCs w:val="22"/>
        </w:rPr>
      </w:pPr>
      <w:r w:rsidRPr="002F3344">
        <w:rPr>
          <w:sz w:val="22"/>
          <w:szCs w:val="22"/>
        </w:rPr>
        <w:t>2.2.2</w:t>
      </w:r>
      <w:r w:rsidR="00B10928" w:rsidRPr="002F3344">
        <w:rPr>
          <w:sz w:val="22"/>
          <w:szCs w:val="22"/>
        </w:rPr>
        <w:t>.</w:t>
      </w:r>
      <w:r w:rsidRPr="002F3344">
        <w:rPr>
          <w:sz w:val="22"/>
          <w:szCs w:val="22"/>
        </w:rPr>
        <w:t xml:space="preserve"> розробка прогресивних технологічних процесів, пов’язаних з виготовленням промислової та побутової протипожежної апаратури;</w:t>
      </w:r>
    </w:p>
    <w:p w:rsidR="0040255C" w:rsidRPr="002F3344" w:rsidRDefault="0040255C" w:rsidP="002F3344">
      <w:pPr>
        <w:tabs>
          <w:tab w:val="left" w:pos="0"/>
          <w:tab w:val="left" w:pos="709"/>
        </w:tabs>
        <w:ind w:firstLine="567"/>
        <w:jc w:val="both"/>
        <w:rPr>
          <w:sz w:val="22"/>
          <w:szCs w:val="22"/>
        </w:rPr>
      </w:pPr>
      <w:r w:rsidRPr="002F3344">
        <w:rPr>
          <w:sz w:val="22"/>
          <w:szCs w:val="22"/>
        </w:rPr>
        <w:t>2.2.3</w:t>
      </w:r>
      <w:r w:rsidR="00B10928" w:rsidRPr="002F3344">
        <w:rPr>
          <w:sz w:val="22"/>
          <w:szCs w:val="22"/>
        </w:rPr>
        <w:t>.</w:t>
      </w:r>
      <w:r w:rsidRPr="002F3344">
        <w:rPr>
          <w:sz w:val="22"/>
          <w:szCs w:val="22"/>
        </w:rPr>
        <w:t xml:space="preserve"> виробництво апаратури, обладнання та матеріалів протипожежного призначення;</w:t>
      </w:r>
    </w:p>
    <w:p w:rsidR="0040255C" w:rsidRPr="002F3344" w:rsidRDefault="0040255C" w:rsidP="002F3344">
      <w:pPr>
        <w:tabs>
          <w:tab w:val="left" w:pos="0"/>
          <w:tab w:val="left" w:pos="709"/>
        </w:tabs>
        <w:ind w:firstLine="567"/>
        <w:jc w:val="both"/>
        <w:rPr>
          <w:sz w:val="22"/>
          <w:szCs w:val="22"/>
        </w:rPr>
      </w:pPr>
      <w:r w:rsidRPr="002F3344">
        <w:rPr>
          <w:sz w:val="22"/>
          <w:szCs w:val="22"/>
        </w:rPr>
        <w:t>2.2.4</w:t>
      </w:r>
      <w:r w:rsidR="00B10928" w:rsidRPr="002F3344">
        <w:rPr>
          <w:sz w:val="22"/>
          <w:szCs w:val="22"/>
        </w:rPr>
        <w:t>.</w:t>
      </w:r>
      <w:r w:rsidRPr="002F3344">
        <w:rPr>
          <w:sz w:val="22"/>
          <w:szCs w:val="22"/>
        </w:rPr>
        <w:t xml:space="preserve"> реалізація виробів та товарів в Україні і за кордоном;</w:t>
      </w:r>
    </w:p>
    <w:p w:rsidR="0040255C" w:rsidRPr="002F3344" w:rsidRDefault="0040255C" w:rsidP="002F3344">
      <w:pPr>
        <w:tabs>
          <w:tab w:val="left" w:pos="0"/>
          <w:tab w:val="left" w:pos="709"/>
        </w:tabs>
        <w:ind w:firstLine="567"/>
        <w:jc w:val="both"/>
        <w:rPr>
          <w:sz w:val="22"/>
          <w:szCs w:val="22"/>
        </w:rPr>
      </w:pPr>
      <w:r w:rsidRPr="002F3344">
        <w:rPr>
          <w:sz w:val="22"/>
          <w:szCs w:val="22"/>
        </w:rPr>
        <w:t>2.2.5</w:t>
      </w:r>
      <w:r w:rsidR="00B10928" w:rsidRPr="002F3344">
        <w:rPr>
          <w:sz w:val="22"/>
          <w:szCs w:val="22"/>
        </w:rPr>
        <w:t>.</w:t>
      </w:r>
      <w:r w:rsidRPr="002F3344">
        <w:rPr>
          <w:sz w:val="22"/>
          <w:szCs w:val="22"/>
        </w:rPr>
        <w:t xml:space="preserve"> надання послуг по технічному обслуговуванню, випробуванню, зарядженню й перезарядженню вогнегасників;</w:t>
      </w:r>
    </w:p>
    <w:p w:rsidR="0040255C" w:rsidRPr="002F3344" w:rsidRDefault="0040255C" w:rsidP="002F3344">
      <w:pPr>
        <w:widowControl w:val="0"/>
        <w:tabs>
          <w:tab w:val="left" w:pos="0"/>
          <w:tab w:val="left" w:pos="709"/>
        </w:tabs>
        <w:autoSpaceDN w:val="0"/>
        <w:ind w:firstLine="567"/>
        <w:jc w:val="both"/>
        <w:rPr>
          <w:sz w:val="22"/>
          <w:szCs w:val="22"/>
        </w:rPr>
      </w:pPr>
      <w:r w:rsidRPr="002F3344">
        <w:rPr>
          <w:sz w:val="22"/>
          <w:szCs w:val="22"/>
        </w:rPr>
        <w:t>2.2.6. Проведення наукових досліджень і розробка наукових основ для створення нових видів виробів і технологічних процесів;</w:t>
      </w:r>
    </w:p>
    <w:p w:rsidR="0040255C" w:rsidRPr="002F3344" w:rsidRDefault="0040255C" w:rsidP="002F3344">
      <w:pPr>
        <w:widowControl w:val="0"/>
        <w:tabs>
          <w:tab w:val="left" w:pos="0"/>
          <w:tab w:val="left" w:pos="709"/>
        </w:tabs>
        <w:autoSpaceDN w:val="0"/>
        <w:ind w:firstLine="567"/>
        <w:jc w:val="both"/>
        <w:rPr>
          <w:sz w:val="22"/>
          <w:szCs w:val="22"/>
        </w:rPr>
      </w:pPr>
      <w:r w:rsidRPr="002F3344">
        <w:rPr>
          <w:sz w:val="22"/>
          <w:szCs w:val="22"/>
        </w:rPr>
        <w:t>2.2.7</w:t>
      </w:r>
      <w:r w:rsidR="00B10928" w:rsidRPr="002F3344">
        <w:rPr>
          <w:sz w:val="22"/>
          <w:szCs w:val="22"/>
        </w:rPr>
        <w:t>.</w:t>
      </w:r>
      <w:r w:rsidRPr="002F3344">
        <w:rPr>
          <w:sz w:val="22"/>
          <w:szCs w:val="22"/>
        </w:rPr>
        <w:t xml:space="preserve"> Розробка засобів технологічного оснащення та не стандартизованого обладнання; </w:t>
      </w:r>
    </w:p>
    <w:p w:rsidR="0040255C" w:rsidRPr="002F3344" w:rsidRDefault="0040255C" w:rsidP="002F3344">
      <w:pPr>
        <w:widowControl w:val="0"/>
        <w:tabs>
          <w:tab w:val="left" w:pos="0"/>
          <w:tab w:val="left" w:pos="709"/>
        </w:tabs>
        <w:autoSpaceDN w:val="0"/>
        <w:ind w:firstLine="567"/>
        <w:jc w:val="both"/>
        <w:rPr>
          <w:sz w:val="22"/>
          <w:szCs w:val="22"/>
        </w:rPr>
      </w:pPr>
      <w:r w:rsidRPr="002F3344">
        <w:rPr>
          <w:sz w:val="22"/>
          <w:szCs w:val="22"/>
        </w:rPr>
        <w:t>2.2.8</w:t>
      </w:r>
      <w:r w:rsidR="00B10928" w:rsidRPr="002F3344">
        <w:rPr>
          <w:sz w:val="22"/>
          <w:szCs w:val="22"/>
        </w:rPr>
        <w:t>.</w:t>
      </w:r>
      <w:r w:rsidRPr="002F3344">
        <w:rPr>
          <w:sz w:val="22"/>
          <w:szCs w:val="22"/>
        </w:rPr>
        <w:t xml:space="preserve"> Виготовлення апаратури і обладнання</w:t>
      </w:r>
    </w:p>
    <w:p w:rsidR="0040255C" w:rsidRPr="002F3344" w:rsidRDefault="0040255C" w:rsidP="002F3344">
      <w:pPr>
        <w:widowControl w:val="0"/>
        <w:tabs>
          <w:tab w:val="left" w:pos="0"/>
          <w:tab w:val="left" w:pos="709"/>
        </w:tabs>
        <w:autoSpaceDN w:val="0"/>
        <w:ind w:firstLine="567"/>
        <w:jc w:val="both"/>
        <w:rPr>
          <w:sz w:val="22"/>
          <w:szCs w:val="22"/>
        </w:rPr>
      </w:pPr>
      <w:r w:rsidRPr="002F3344">
        <w:rPr>
          <w:sz w:val="22"/>
          <w:szCs w:val="22"/>
        </w:rPr>
        <w:t>2.2.9</w:t>
      </w:r>
      <w:r w:rsidR="00B10928" w:rsidRPr="002F3344">
        <w:rPr>
          <w:sz w:val="22"/>
          <w:szCs w:val="22"/>
        </w:rPr>
        <w:t>.</w:t>
      </w:r>
      <w:r w:rsidRPr="002F3344">
        <w:rPr>
          <w:sz w:val="22"/>
          <w:szCs w:val="22"/>
        </w:rPr>
        <w:t xml:space="preserve"> Розробка проектно-кошторисної документації для будівництва, розширення, реконструкції, технологічного переоснащення та капітального ремонту будов і споруд;</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2.2.10</w:t>
      </w:r>
      <w:r w:rsidR="00B10928" w:rsidRPr="002F3344">
        <w:rPr>
          <w:sz w:val="22"/>
          <w:szCs w:val="22"/>
        </w:rPr>
        <w:t>.</w:t>
      </w:r>
      <w:r w:rsidRPr="002F3344">
        <w:rPr>
          <w:sz w:val="22"/>
          <w:szCs w:val="22"/>
        </w:rPr>
        <w:t xml:space="preserve"> Виконання монтажних, демонтажних та пусконалагоджувальних робіт;</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2.2.11</w:t>
      </w:r>
      <w:r w:rsidR="00B10928" w:rsidRPr="002F3344">
        <w:rPr>
          <w:sz w:val="22"/>
          <w:szCs w:val="22"/>
        </w:rPr>
        <w:t>.</w:t>
      </w:r>
      <w:r w:rsidRPr="002F3344">
        <w:rPr>
          <w:sz w:val="22"/>
          <w:szCs w:val="22"/>
        </w:rPr>
        <w:t xml:space="preserve"> Ремонт та сервісне обслуговування побутової та промислової протипожежної апаратури і не стандартизованого обладнання;</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2.2.12</w:t>
      </w:r>
      <w:r w:rsidR="00B10928" w:rsidRPr="002F3344">
        <w:rPr>
          <w:sz w:val="22"/>
          <w:szCs w:val="22"/>
        </w:rPr>
        <w:t>.</w:t>
      </w:r>
      <w:r w:rsidRPr="002F3344">
        <w:rPr>
          <w:sz w:val="22"/>
          <w:szCs w:val="22"/>
        </w:rPr>
        <w:t xml:space="preserve"> Виконання робіт з стандартизації, метрологічного забезпечення виробництва, створення систем управління якістю продукції;</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2.2.13</w:t>
      </w:r>
      <w:r w:rsidR="00B10928" w:rsidRPr="002F3344">
        <w:rPr>
          <w:sz w:val="22"/>
          <w:szCs w:val="22"/>
        </w:rPr>
        <w:t>.</w:t>
      </w:r>
      <w:r w:rsidRPr="002F3344">
        <w:rPr>
          <w:sz w:val="22"/>
          <w:szCs w:val="22"/>
        </w:rPr>
        <w:t xml:space="preserve"> Виконання робіт по випробуванню апаратів відповідно діючим стандартам та проведенню оцінки якості;</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2.2.14</w:t>
      </w:r>
      <w:r w:rsidR="00B10928" w:rsidRPr="002F3344">
        <w:rPr>
          <w:sz w:val="22"/>
          <w:szCs w:val="22"/>
        </w:rPr>
        <w:t>.</w:t>
      </w:r>
      <w:r w:rsidRPr="002F3344">
        <w:rPr>
          <w:sz w:val="22"/>
          <w:szCs w:val="22"/>
        </w:rPr>
        <w:t xml:space="preserve"> Виконання техніко-економічних дослідження, розрахунків та обґрунтувань;</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2.2.15</w:t>
      </w:r>
      <w:r w:rsidR="00B10928" w:rsidRPr="002F3344">
        <w:rPr>
          <w:sz w:val="22"/>
          <w:szCs w:val="22"/>
        </w:rPr>
        <w:t>.</w:t>
      </w:r>
      <w:r w:rsidRPr="002F3344">
        <w:rPr>
          <w:sz w:val="22"/>
          <w:szCs w:val="22"/>
        </w:rPr>
        <w:t xml:space="preserve"> Створення систем автоматизованого управління та проектування;</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2.2.16</w:t>
      </w:r>
      <w:r w:rsidR="00B10928" w:rsidRPr="002F3344">
        <w:rPr>
          <w:sz w:val="22"/>
          <w:szCs w:val="22"/>
        </w:rPr>
        <w:t>.</w:t>
      </w:r>
      <w:r w:rsidRPr="002F3344">
        <w:rPr>
          <w:sz w:val="22"/>
          <w:szCs w:val="22"/>
        </w:rPr>
        <w:t xml:space="preserve"> Розробка техніко-економічних нормативів, норм витрат та запасу сировини, матеріалів та електричної енергії на виробничі та ремонтно-експлуатаційні потреби;</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lastRenderedPageBreak/>
        <w:t>2.2.17</w:t>
      </w:r>
      <w:r w:rsidR="00B10928" w:rsidRPr="002F3344">
        <w:rPr>
          <w:sz w:val="22"/>
          <w:szCs w:val="22"/>
        </w:rPr>
        <w:t>.</w:t>
      </w:r>
      <w:r w:rsidRPr="002F3344">
        <w:rPr>
          <w:sz w:val="22"/>
          <w:szCs w:val="22"/>
        </w:rPr>
        <w:t xml:space="preserve"> Виконання робіт по охороні навколишнього середовища, розробка екологічного паспорта підприємства;</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2.2.18</w:t>
      </w:r>
      <w:r w:rsidR="00B10928" w:rsidRPr="002F3344">
        <w:rPr>
          <w:sz w:val="22"/>
          <w:szCs w:val="22"/>
        </w:rPr>
        <w:t>.</w:t>
      </w:r>
      <w:r w:rsidRPr="002F3344">
        <w:rPr>
          <w:sz w:val="22"/>
          <w:szCs w:val="22"/>
        </w:rPr>
        <w:t xml:space="preserve"> Участь у державних, міжнародних виставках та ярмарках, симпозіумах, зустрічах, конкурсах, торгах, видання рекламної літератури;</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2.2.19</w:t>
      </w:r>
      <w:r w:rsidR="00B10928" w:rsidRPr="002F3344">
        <w:rPr>
          <w:sz w:val="22"/>
          <w:szCs w:val="22"/>
        </w:rPr>
        <w:t>.</w:t>
      </w:r>
      <w:r w:rsidRPr="002F3344">
        <w:rPr>
          <w:sz w:val="22"/>
          <w:szCs w:val="22"/>
        </w:rPr>
        <w:t xml:space="preserve"> Виробництво та реалізація товарів народного вжитку.</w:t>
      </w:r>
    </w:p>
    <w:p w:rsidR="0040255C" w:rsidRPr="002F3344" w:rsidRDefault="0040255C" w:rsidP="002F3344">
      <w:pPr>
        <w:widowControl w:val="0"/>
        <w:tabs>
          <w:tab w:val="left" w:pos="0"/>
        </w:tabs>
        <w:autoSpaceDN w:val="0"/>
        <w:ind w:firstLine="567"/>
        <w:jc w:val="both"/>
        <w:rPr>
          <w:sz w:val="22"/>
          <w:szCs w:val="22"/>
        </w:rPr>
      </w:pPr>
      <w:r w:rsidRPr="002F3344">
        <w:rPr>
          <w:sz w:val="22"/>
          <w:szCs w:val="22"/>
        </w:rPr>
        <w:t>2.2.20</w:t>
      </w:r>
      <w:r w:rsidR="00B10928" w:rsidRPr="002F3344">
        <w:rPr>
          <w:sz w:val="22"/>
          <w:szCs w:val="22"/>
        </w:rPr>
        <w:t>.</w:t>
      </w:r>
      <w:r w:rsidRPr="002F3344">
        <w:rPr>
          <w:sz w:val="22"/>
          <w:szCs w:val="22"/>
        </w:rPr>
        <w:t xml:space="preserve"> Інші галузі промисловості: виробництво меблів для сидіння; виробництво меблів для офісів та підприємств торгівлі; виробництво кухонних меблів; виробництво інших меблів; виробництво матраців; виробництво монет та медалей; виробництво ювелірних виробів; виробництво музичних інструментів; ремонт, обслуговування та установлення музичних інструментів; виробництво спортивних товарів; виробництво ігор та іграшок; виробництво біжутерії; виробництво мітл та щіток; виробництво іншої продукції; оброблення металевих відходів та брухту; оброблення неметалевих відходів та брухту; виробництво та розподілення електроенергії, газу, пари та гарячої води; передача електроенергії; розподілення та постачання електроенергії; розподілення та постачання газу; постачання пари та гарячої води; збирання, очищення та розподілення води;</w:t>
      </w:r>
    </w:p>
    <w:p w:rsidR="0051412A" w:rsidRPr="002F3344" w:rsidRDefault="0051412A" w:rsidP="002F3344">
      <w:pPr>
        <w:widowControl w:val="0"/>
        <w:tabs>
          <w:tab w:val="left" w:pos="0"/>
        </w:tabs>
        <w:autoSpaceDN w:val="0"/>
        <w:ind w:firstLine="567"/>
        <w:jc w:val="both"/>
        <w:rPr>
          <w:sz w:val="22"/>
          <w:szCs w:val="22"/>
        </w:rPr>
      </w:pPr>
      <w:r w:rsidRPr="002F3344">
        <w:rPr>
          <w:sz w:val="22"/>
          <w:szCs w:val="22"/>
        </w:rPr>
        <w:t>2.2.21</w:t>
      </w:r>
      <w:r w:rsidR="00B10928" w:rsidRPr="002F3344">
        <w:rPr>
          <w:sz w:val="22"/>
          <w:szCs w:val="22"/>
        </w:rPr>
        <w:t>.</w:t>
      </w:r>
      <w:r w:rsidRPr="002F3344">
        <w:rPr>
          <w:sz w:val="22"/>
          <w:szCs w:val="22"/>
        </w:rPr>
        <w:t xml:space="preserve"> Торгівля, </w:t>
      </w:r>
      <w:r w:rsidR="009B1175" w:rsidRPr="002F3344">
        <w:rPr>
          <w:sz w:val="22"/>
          <w:szCs w:val="22"/>
        </w:rPr>
        <w:t>ремонт автомобілів, побутових  в</w:t>
      </w:r>
      <w:r w:rsidRPr="002F3344">
        <w:rPr>
          <w:sz w:val="22"/>
          <w:szCs w:val="22"/>
        </w:rPr>
        <w:t xml:space="preserve">иробів та предметів особистого вжитку: оптова торгівля автомобілями; роздрібна торгівля автомобілями; посередництво в торгівлі автомобілями; технічне обслуговування та ремонт автомобілів; торгівля автомобільними деталями та приладдям; оптова торгівля автомобільними деталями та приладдям; роздрібна торгівля автомобільними деталями та приладдям; посередництво в торгівлі автомобільними деталями та приладдям; оптова торгівля мотоциклами; роздрібна торгівля мотоциклами; посередництво в торгівлі мотоциклами; технічне обслуговування та ремонт мотоциклів; роздрібна торгівля пальним; посередництво в торгівлі сільськогосподарською сировиною, живими тваринами, текстильною сировиною та напівфабрикатами; посередництво в торгівлі паливом, рудами, металами та хімічними речовинами; посередництво в торгівлі деревиною та будівельними матеріалами; посередництво в торгівлі машинами, промисловим устаткуванням, суднами та літаками; посередництво в торгівлі меблями, побутовими товарами, залізними та іншими металевими виробами; посередництво в торгівлі текстильними виробами, одягом, взуттям та шкіряними виробами; посередництво в торгівлі продуктами харчування, напоями та тютюновими виробами; посередництво в спеціалізованій торгівлі іншими товарами; посередництво в торгівлі товарами широкого асортименту; оптова торгівля зерном, насінням та кормами для тварин; оптова торгівля квітами та іншими рослинами; оптова торгівля живими тваринами; оптова торгівля шкурами та шкірою; оптова торгівля необробленим тютюном; оптова торгівля фруктами та овочами; оптова торгівля м'ясом та м'ясопродуктами; оптова торгівля молочними продуктами, яйцями, олією, тваринним маслом та жирами; оптова торгівля напоями; оптова торгівля тютюновими виробами; оптова торгівля цукром, шоколадними та кондитерськими виробами; оптова торгівля кавою, чаєм, какао та прянощами; оптова торгівля іншими продуктами харчування; неспеціалізована оптова торгівля харчовими продуктами, напоями та тютюновими виробами;  неспеціалізована оптова торгівля; оптова торгівля текстильними товарами; оптова торгівля одягом та взуттям; оптова торгівля хутряними виробами та доповненням до одягу; оптова торгівля електропобутовими приладами; оптова торгівля радіотелевізійною апаратурою та засобами звуко- та відеозапису; оптова торгівля посудом, виробами зі скла, фарфору та кераміки, шпалерами та засобами для чищення; оптова торгівля парфумерними та косметичними товарами; оптова торгівля фармацевтичними товарами; оптова торгівля меблями, покриттям для підлоги та неелектричними побутовими приладами; оптова торгівля папером, картоном, книгами, журналами та канцелярським приладдям; оптова торгівля іншими непродовольчими товарами споживчого призначення; оптова торгівля паливом; оптова торгівля рудами заліза та кольорових металів; оптова торгівля чорними та кольоровими металами в первинних формах та напівфабрикатами з них; оптова торгівля золотом та іншими дорогоцінними металами; оптова торгівля деревиною; оптова торгівля будівельними матеріалами; оптова торгівля санітарно-технічним обладнанням; оптова торгівля залізними виробами, водопровідним та опалювальним устаткуванням; оптова торгівля хімічними продуктами; оптова торгівля іншими проміжними продуктами; оптова торгівля відходами та брухтом; оптова торгівля верстатами; оптова торгівля машинами та устаткуванням для добувної промисловості та будівництва; оптова торгівля машинами та устаткуванням для текстильного, швейного та трикотажного виробництва; оптова торгівля комп'ютерами, периферійними пристроями та програмним забезпеченням; оптова торгівля офісною технікою та устаткуванням; оптова торгівля електронними компонентами та устаткуванням; оптова торгівля іншими машинами та устаткуванням; оптова торгівля сільськогосподарською технікою; інші види оптової торгівлі; роздрібна торгівля в неспеціалізованих магазинах з перевагою продовольчого асортименту; роздрібна торгівля в неспеціалізованих магазинах без переваги продовольчого асортименту; роздрібна торгівля фруктами та овочами, включаючи картоплю; роздрібна торгівля м'ясом та м'ясними продуктами; роздрібна торгівля рибою та морепродуктами; роздрібна торгівля хлібом, хлібобулочними та кондитерськими виробами; роздрібна торгівля алкогольними та іншими напоями; роздрібна торгівля тютюновими виробами; роздрібна торгівля молоком, молочними продуктами та яйцями; роздрібна </w:t>
      </w:r>
      <w:r w:rsidRPr="002F3344">
        <w:rPr>
          <w:sz w:val="22"/>
          <w:szCs w:val="22"/>
        </w:rPr>
        <w:lastRenderedPageBreak/>
        <w:t xml:space="preserve">торгівля іншими продовольчими товарами;  роздрібна торгівля в спеціалізованих магазинах фармацевтичними, медичними, косметичними та парфумерними товарами; роздрібна торгівля у спеціалізованих магазинах непродовольчими товарами; роздрібна торгівля текстильними та галантерейними товарами; роздрібна торгівля одягом; роздрібна торгівля взуттям та шкіряними виробами; роздрібна торгівля меблями та товарами для дому; роздрібна торгівля побутовими електротоварами, радіо- та </w:t>
      </w:r>
      <w:proofErr w:type="spellStart"/>
      <w:r w:rsidRPr="002F3344">
        <w:rPr>
          <w:sz w:val="22"/>
          <w:szCs w:val="22"/>
        </w:rPr>
        <w:t>телеапаратурою</w:t>
      </w:r>
      <w:proofErr w:type="spellEnd"/>
      <w:r w:rsidRPr="002F3344">
        <w:rPr>
          <w:sz w:val="22"/>
          <w:szCs w:val="22"/>
        </w:rPr>
        <w:t>; роздрібна торгівля залізними виробами, фарбами та склом; роздрібна торгівля книгами, газетами та канцелярськими товарами; роздрібна торгівля офісним та комп'ютерним устаткуванням; роздрібна торгівля годинниками та ювелірними виробами; роздрібна торгівля фотографічним, оптичним та точним устаткуванням; роздрібна торгівля іншими непродовольчими товарами; роздрібна торгівля уживаними товарами в магазинах; роздрібна торгівля, яка здійснюється фірмами посилкової торгівлі; роздрібна торгівля з лотків та на ринках; роздрібна торгівля поза магазинами; інші види роздрібної торгівлі в неспеціалізованих магазинах; ремонт взуття; ремонт виробів зі шкіри та інших матеріалів; ремонт радіотелевізійної аудіо- та відеоапаратури; ремонт інших побутових електричних товарів;  ремонт годинників та ювелірних виробів; ремонт та перероблення одягу;</w:t>
      </w:r>
    </w:p>
    <w:p w:rsidR="0040255C" w:rsidRPr="002F3344" w:rsidRDefault="0051412A" w:rsidP="002F3344">
      <w:pPr>
        <w:widowControl w:val="0"/>
        <w:numPr>
          <w:ilvl w:val="0"/>
          <w:numId w:val="22"/>
        </w:numPr>
        <w:shd w:val="clear" w:color="auto" w:fill="FFFFFF"/>
        <w:tabs>
          <w:tab w:val="left" w:pos="0"/>
          <w:tab w:val="left" w:pos="490"/>
          <w:tab w:val="left" w:pos="629"/>
        </w:tabs>
        <w:autoSpaceDE w:val="0"/>
        <w:autoSpaceDN w:val="0"/>
        <w:adjustRightInd w:val="0"/>
        <w:ind w:firstLine="567"/>
        <w:jc w:val="both"/>
        <w:rPr>
          <w:b/>
          <w:bCs/>
          <w:sz w:val="22"/>
          <w:szCs w:val="22"/>
        </w:rPr>
      </w:pPr>
      <w:r w:rsidRPr="002F3344">
        <w:rPr>
          <w:sz w:val="22"/>
          <w:szCs w:val="22"/>
        </w:rPr>
        <w:t xml:space="preserve">ремонт та перероблення одягу;  ремонт інших побутових виробів та предметів особистого вжитку; машин і </w:t>
      </w:r>
      <w:proofErr w:type="spellStart"/>
      <w:r w:rsidRPr="002F3344">
        <w:rPr>
          <w:sz w:val="22"/>
          <w:szCs w:val="22"/>
        </w:rPr>
        <w:t>устатковання</w:t>
      </w:r>
      <w:proofErr w:type="spellEnd"/>
      <w:r w:rsidRPr="002F3344">
        <w:rPr>
          <w:sz w:val="22"/>
          <w:szCs w:val="22"/>
        </w:rPr>
        <w:t xml:space="preserve"> промислового призначення;  ремонті технічне обслуговування. </w:t>
      </w:r>
    </w:p>
    <w:p w:rsidR="0040255C" w:rsidRPr="002F3344" w:rsidRDefault="0021024F" w:rsidP="002F3344">
      <w:pPr>
        <w:tabs>
          <w:tab w:val="left" w:pos="0"/>
        </w:tabs>
        <w:ind w:firstLine="567"/>
        <w:jc w:val="both"/>
        <w:rPr>
          <w:sz w:val="22"/>
          <w:szCs w:val="22"/>
        </w:rPr>
      </w:pPr>
      <w:r w:rsidRPr="002F3344">
        <w:rPr>
          <w:sz w:val="22"/>
          <w:szCs w:val="22"/>
        </w:rPr>
        <w:t>2.2.22</w:t>
      </w:r>
      <w:r w:rsidR="00B10928" w:rsidRPr="002F3344">
        <w:rPr>
          <w:sz w:val="22"/>
          <w:szCs w:val="22"/>
        </w:rPr>
        <w:t>.</w:t>
      </w:r>
      <w:r w:rsidRPr="002F3344">
        <w:rPr>
          <w:sz w:val="22"/>
          <w:szCs w:val="22"/>
        </w:rPr>
        <w:t xml:space="preserve">  Діяльність готелів та ресторанів: діяльність готелів; надання місць молодіжними і гірськими туристичними базами; надання місць кемпінгами; надання інших місць для тимчасового проживання; діяльність ресторанів; діяльність кафе; діяльність барів; послуги з постачання готової їжі.</w:t>
      </w:r>
    </w:p>
    <w:p w:rsidR="0021024F" w:rsidRPr="002F3344" w:rsidRDefault="0021024F" w:rsidP="002F3344">
      <w:pPr>
        <w:tabs>
          <w:tab w:val="left" w:pos="0"/>
        </w:tabs>
        <w:ind w:firstLine="567"/>
        <w:jc w:val="both"/>
        <w:rPr>
          <w:sz w:val="22"/>
          <w:szCs w:val="22"/>
        </w:rPr>
      </w:pPr>
      <w:r w:rsidRPr="002F3344">
        <w:rPr>
          <w:sz w:val="22"/>
          <w:szCs w:val="22"/>
        </w:rPr>
        <w:t>2.2.23</w:t>
      </w:r>
      <w:r w:rsidR="00B10928" w:rsidRPr="002F3344">
        <w:rPr>
          <w:sz w:val="22"/>
          <w:szCs w:val="22"/>
        </w:rPr>
        <w:t>.</w:t>
      </w:r>
      <w:r w:rsidRPr="002F3344">
        <w:rPr>
          <w:sz w:val="22"/>
          <w:szCs w:val="22"/>
        </w:rPr>
        <w:t xml:space="preserve"> Фінансова діяльність: інше грошове посередництво; фінансовий лізинг; надання кредитів; інше фінансове посередництво; недержавне пенсійне забезпечення; управління фінансовими ринками; біржові операції з фондовими цінностями; інша допоміжна діяльність у сфері фінансового посередництва; допоміжна діяльність у сфері страхування та пенсійного забезпечення.</w:t>
      </w:r>
    </w:p>
    <w:p w:rsidR="0021024F" w:rsidRPr="002F3344" w:rsidRDefault="0021024F" w:rsidP="002F3344">
      <w:pPr>
        <w:tabs>
          <w:tab w:val="left" w:pos="0"/>
        </w:tabs>
        <w:ind w:firstLine="567"/>
        <w:jc w:val="both"/>
        <w:rPr>
          <w:b/>
          <w:bCs/>
          <w:sz w:val="22"/>
          <w:szCs w:val="22"/>
        </w:rPr>
      </w:pPr>
      <w:r w:rsidRPr="002F3344">
        <w:rPr>
          <w:sz w:val="22"/>
          <w:szCs w:val="22"/>
        </w:rPr>
        <w:t>2.2.24</w:t>
      </w:r>
      <w:r w:rsidR="00B10928" w:rsidRPr="002F3344">
        <w:rPr>
          <w:sz w:val="22"/>
          <w:szCs w:val="22"/>
        </w:rPr>
        <w:t>.</w:t>
      </w:r>
      <w:r w:rsidRPr="002F3344">
        <w:rPr>
          <w:sz w:val="22"/>
          <w:szCs w:val="22"/>
        </w:rPr>
        <w:t xml:space="preserve">  Операції з нерухомим майном, оренда, інжиніринг та надання послуг підприємцям: організація будівництва об'єктів нерухомості для продажу чи здавання в оренду; купівля та продаж власного нерухомого майна; надання в оренду й експлуатацію власного чи орендованого нерухомого майна; діяльність агентств нерухомості; управління нерухомим майном;</w:t>
      </w:r>
      <w:r w:rsidRPr="002F3344">
        <w:rPr>
          <w:sz w:val="22"/>
          <w:szCs w:val="22"/>
        </w:rPr>
        <w:tab/>
        <w:t>оренда автомобілів; оренда інших наземних транспортних засобів та устаткування; оренда водних транспортних засобів та устаткування; оренда повітряних транспортних засобів та устаткування; оренда сільськогосподарських машин та устаткування; оренда будівельних машин та устаткування; оренда офісних машин та устаткування, включаючи обчислювальну техніку;  оренда інших машин та устаткування; прокат побутових виробів та предметів особистого вжитку; консультування з питань інформатизації; розроблення стандартного програмного забезпечення; інші види діяльності у сфері розроблення програмного забезпечення; оброблення даних; діяльність, пов'язана з банками даних; ремонт і технічне обслуговування офісної електронно-обчислювальної техніки; інша діяльність у сфері інформатизації; дослідження й експериментальні розробки в галузі природничих наук та технічних наук;  дослідження і розробки в галузі гуманітарних наук;</w:t>
      </w:r>
      <w:r w:rsidRPr="002F3344">
        <w:rPr>
          <w:sz w:val="22"/>
          <w:szCs w:val="22"/>
        </w:rPr>
        <w:tab/>
        <w:t xml:space="preserve"> дослідження і розробки в галузі суспільних наук; діяльність у сферах права, бухгалтерського обліку, інжинірингу; надання послуг підприємцям; адвокатська діяльність; діяльність у сфері права; нотаріальна та інша юридична діяльність; діяльність у сфері бухгалтерського обліку та аудиту; дослідження кон'юнктури ринку та виявлення суспільної думки; консультування з питань комерційної діяльності та управління; управління підприємствами; діяльність у сфері інжинірингу;  діяльність у сфері геології та геологорозвідування; діяльність у сфері геодезії, гідрографії та гідрометеорології; технічні випробування та дослідження; рекламна діяльність; підбір та забезпечення персоналом; проведення розслідувань та забезпечення безпеки; прибирання виробничих та житлових приміщень, устаткування та транспортних засобів; діяльність у сфері фотографії; пакування; надання секретарських послуг та послуг з перекладу; діяльність телефонних центрів; надання інших комерційних послуг.</w:t>
      </w:r>
    </w:p>
    <w:p w:rsidR="0021024F" w:rsidRPr="002F3344" w:rsidRDefault="0021024F" w:rsidP="002F3344">
      <w:pPr>
        <w:pStyle w:val="ad"/>
        <w:widowControl w:val="0"/>
        <w:numPr>
          <w:ilvl w:val="1"/>
          <w:numId w:val="1"/>
        </w:numPr>
        <w:shd w:val="clear" w:color="auto" w:fill="FFFFFF"/>
        <w:tabs>
          <w:tab w:val="left" w:pos="0"/>
          <w:tab w:val="left" w:pos="629"/>
        </w:tabs>
        <w:autoSpaceDE w:val="0"/>
        <w:autoSpaceDN w:val="0"/>
        <w:adjustRightInd w:val="0"/>
        <w:ind w:left="0" w:firstLine="567"/>
        <w:jc w:val="both"/>
        <w:rPr>
          <w:b/>
          <w:bCs/>
          <w:sz w:val="22"/>
          <w:szCs w:val="22"/>
        </w:rPr>
      </w:pPr>
      <w:r w:rsidRPr="002F3344">
        <w:rPr>
          <w:b/>
          <w:bCs/>
          <w:sz w:val="22"/>
          <w:szCs w:val="22"/>
        </w:rPr>
        <w:t xml:space="preserve"> </w:t>
      </w:r>
      <w:r w:rsidRPr="002F3344">
        <w:rPr>
          <w:sz w:val="22"/>
          <w:szCs w:val="22"/>
        </w:rPr>
        <w:t>Зовнішньоекономічна діяльність по вищезазначених напрямках.</w:t>
      </w:r>
    </w:p>
    <w:p w:rsidR="0021024F" w:rsidRPr="002F3344" w:rsidRDefault="0021024F" w:rsidP="002F3344">
      <w:pPr>
        <w:pStyle w:val="ad"/>
        <w:widowControl w:val="0"/>
        <w:numPr>
          <w:ilvl w:val="1"/>
          <w:numId w:val="1"/>
        </w:numPr>
        <w:shd w:val="clear" w:color="auto" w:fill="FFFFFF"/>
        <w:tabs>
          <w:tab w:val="left" w:pos="0"/>
          <w:tab w:val="left" w:pos="629"/>
        </w:tabs>
        <w:autoSpaceDE w:val="0"/>
        <w:autoSpaceDN w:val="0"/>
        <w:adjustRightInd w:val="0"/>
        <w:ind w:left="0" w:firstLine="567"/>
        <w:jc w:val="both"/>
        <w:rPr>
          <w:b/>
          <w:bCs/>
          <w:sz w:val="22"/>
          <w:szCs w:val="22"/>
        </w:rPr>
      </w:pPr>
      <w:r w:rsidRPr="002F3344">
        <w:rPr>
          <w:sz w:val="22"/>
          <w:szCs w:val="22"/>
        </w:rPr>
        <w:t>У випадках, коли види діяльності, які виконуються Товариством, підлягають ліцензуванню (квотуванню), Товариство зобов’язане отримати ліцензію (квоту) в порядку, передбаченому чинним законодавством України.</w:t>
      </w:r>
    </w:p>
    <w:p w:rsidR="0021024F" w:rsidRPr="004B3B44" w:rsidRDefault="0021024F" w:rsidP="002F3344">
      <w:pPr>
        <w:pStyle w:val="ad"/>
        <w:widowControl w:val="0"/>
        <w:numPr>
          <w:ilvl w:val="1"/>
          <w:numId w:val="1"/>
        </w:numPr>
        <w:shd w:val="clear" w:color="auto" w:fill="FFFFFF"/>
        <w:tabs>
          <w:tab w:val="left" w:pos="0"/>
          <w:tab w:val="left" w:pos="629"/>
        </w:tabs>
        <w:autoSpaceDE w:val="0"/>
        <w:autoSpaceDN w:val="0"/>
        <w:adjustRightInd w:val="0"/>
        <w:ind w:left="0" w:firstLine="567"/>
        <w:jc w:val="both"/>
        <w:rPr>
          <w:b/>
          <w:bCs/>
          <w:sz w:val="22"/>
          <w:szCs w:val="22"/>
        </w:rPr>
      </w:pPr>
      <w:r w:rsidRPr="002F3344">
        <w:rPr>
          <w:sz w:val="22"/>
          <w:szCs w:val="22"/>
        </w:rPr>
        <w:t>Товариство може здійснювати інші види діяльності, якщо вони не заборонені чинним законодавством і відповідають меті та предмету діяльності Товариства на основі цього статуту.</w:t>
      </w:r>
    </w:p>
    <w:p w:rsidR="004B3B44" w:rsidRPr="002F3344" w:rsidRDefault="004B3B44" w:rsidP="004B3B44">
      <w:pPr>
        <w:pStyle w:val="ad"/>
        <w:widowControl w:val="0"/>
        <w:shd w:val="clear" w:color="auto" w:fill="FFFFFF"/>
        <w:tabs>
          <w:tab w:val="left" w:pos="0"/>
          <w:tab w:val="left" w:pos="629"/>
        </w:tabs>
        <w:autoSpaceDE w:val="0"/>
        <w:autoSpaceDN w:val="0"/>
        <w:adjustRightInd w:val="0"/>
        <w:ind w:left="567"/>
        <w:jc w:val="both"/>
        <w:rPr>
          <w:b/>
          <w:bCs/>
          <w:sz w:val="22"/>
          <w:szCs w:val="22"/>
        </w:rPr>
      </w:pPr>
    </w:p>
    <w:p w:rsidR="007A61AC" w:rsidRDefault="007A61AC" w:rsidP="002F3344">
      <w:pPr>
        <w:pStyle w:val="ad"/>
        <w:numPr>
          <w:ilvl w:val="0"/>
          <w:numId w:val="1"/>
        </w:numPr>
        <w:tabs>
          <w:tab w:val="left" w:pos="0"/>
        </w:tabs>
        <w:ind w:left="0" w:firstLine="567"/>
        <w:jc w:val="center"/>
        <w:rPr>
          <w:b/>
          <w:bCs/>
          <w:sz w:val="22"/>
          <w:szCs w:val="22"/>
        </w:rPr>
      </w:pPr>
      <w:r w:rsidRPr="002F3344">
        <w:rPr>
          <w:b/>
          <w:bCs/>
          <w:sz w:val="22"/>
          <w:szCs w:val="22"/>
        </w:rPr>
        <w:t xml:space="preserve">ЮРИДИЧНИЙ СТАТУС </w:t>
      </w:r>
      <w:r w:rsidR="00530A4F" w:rsidRPr="002F3344">
        <w:rPr>
          <w:b/>
          <w:bCs/>
          <w:sz w:val="22"/>
          <w:szCs w:val="22"/>
        </w:rPr>
        <w:t>ТОВАРИС</w:t>
      </w:r>
      <w:r w:rsidRPr="002F3344">
        <w:rPr>
          <w:b/>
          <w:bCs/>
          <w:sz w:val="22"/>
          <w:szCs w:val="22"/>
        </w:rPr>
        <w:t>ТВА</w:t>
      </w:r>
    </w:p>
    <w:p w:rsidR="004B3B44" w:rsidRPr="002F3344" w:rsidRDefault="004B3B44" w:rsidP="004B3B44">
      <w:pPr>
        <w:pStyle w:val="ad"/>
        <w:tabs>
          <w:tab w:val="left" w:pos="0"/>
        </w:tabs>
        <w:ind w:left="567"/>
        <w:rPr>
          <w:b/>
          <w:bCs/>
          <w:sz w:val="22"/>
          <w:szCs w:val="22"/>
        </w:rPr>
      </w:pPr>
    </w:p>
    <w:p w:rsidR="00860EC4" w:rsidRPr="002F3344" w:rsidRDefault="00860EC4" w:rsidP="002F3344">
      <w:pPr>
        <w:tabs>
          <w:tab w:val="left" w:pos="0"/>
        </w:tabs>
        <w:ind w:firstLine="567"/>
        <w:jc w:val="both"/>
        <w:rPr>
          <w:sz w:val="22"/>
          <w:szCs w:val="22"/>
        </w:rPr>
      </w:pPr>
      <w:r w:rsidRPr="002F3344">
        <w:rPr>
          <w:spacing w:val="8"/>
          <w:sz w:val="22"/>
          <w:szCs w:val="22"/>
        </w:rPr>
        <w:t xml:space="preserve">3.1. Товариство є юридичною особою з дня його державної реєстрації  відповідно до вимог </w:t>
      </w:r>
      <w:r w:rsidRPr="002F3344">
        <w:rPr>
          <w:spacing w:val="1"/>
          <w:sz w:val="22"/>
          <w:szCs w:val="22"/>
        </w:rPr>
        <w:t xml:space="preserve">чинного законодавства. </w:t>
      </w:r>
    </w:p>
    <w:p w:rsidR="00860EC4" w:rsidRPr="002F3344" w:rsidRDefault="00860EC4" w:rsidP="002F3344">
      <w:pPr>
        <w:tabs>
          <w:tab w:val="left" w:pos="0"/>
        </w:tabs>
        <w:ind w:firstLine="567"/>
        <w:jc w:val="both"/>
        <w:rPr>
          <w:sz w:val="22"/>
          <w:szCs w:val="22"/>
        </w:rPr>
      </w:pPr>
      <w:r w:rsidRPr="002F3344">
        <w:rPr>
          <w:sz w:val="22"/>
          <w:szCs w:val="22"/>
        </w:rPr>
        <w:t xml:space="preserve">3.2. </w:t>
      </w:r>
      <w:r w:rsidRPr="002F3344">
        <w:rPr>
          <w:spacing w:val="6"/>
          <w:sz w:val="22"/>
          <w:szCs w:val="22"/>
        </w:rPr>
        <w:t xml:space="preserve">Товариство здійснює свою діяльність у відповідності з чинним законодавством України, </w:t>
      </w:r>
      <w:r w:rsidRPr="002F3344">
        <w:rPr>
          <w:spacing w:val="7"/>
          <w:sz w:val="22"/>
          <w:szCs w:val="22"/>
        </w:rPr>
        <w:t xml:space="preserve">зокрема, Законом України "Про акціонерні Товариства", Законом України "Про  цінні  папери  та  </w:t>
      </w:r>
      <w:r w:rsidRPr="002F3344">
        <w:rPr>
          <w:spacing w:val="7"/>
          <w:sz w:val="22"/>
          <w:szCs w:val="22"/>
        </w:rPr>
        <w:lastRenderedPageBreak/>
        <w:t xml:space="preserve">фондовий  ринок", </w:t>
      </w:r>
      <w:r w:rsidRPr="002F3344">
        <w:rPr>
          <w:spacing w:val="2"/>
          <w:sz w:val="22"/>
          <w:szCs w:val="22"/>
        </w:rPr>
        <w:t xml:space="preserve">Цивільним кодексом України, Господарським кодексом України, іншими законами та підзаконними актами України, міжнародними договорами, </w:t>
      </w:r>
      <w:r w:rsidRPr="002F3344">
        <w:rPr>
          <w:sz w:val="22"/>
          <w:szCs w:val="22"/>
        </w:rPr>
        <w:t>цим Статутом та внутрішніми документами Товариства.</w:t>
      </w:r>
    </w:p>
    <w:p w:rsidR="00860EC4" w:rsidRPr="002F3344" w:rsidRDefault="00860EC4" w:rsidP="002F3344">
      <w:pPr>
        <w:tabs>
          <w:tab w:val="left" w:pos="0"/>
        </w:tabs>
        <w:ind w:firstLine="567"/>
        <w:jc w:val="both"/>
        <w:rPr>
          <w:sz w:val="22"/>
          <w:szCs w:val="22"/>
        </w:rPr>
      </w:pPr>
      <w:r w:rsidRPr="002F3344">
        <w:rPr>
          <w:sz w:val="22"/>
          <w:szCs w:val="22"/>
        </w:rPr>
        <w:t>3.3</w:t>
      </w:r>
      <w:r w:rsidR="0018671A" w:rsidRPr="002F3344">
        <w:rPr>
          <w:sz w:val="22"/>
          <w:szCs w:val="22"/>
        </w:rPr>
        <w:t xml:space="preserve">. </w:t>
      </w:r>
      <w:r w:rsidRPr="002F3344">
        <w:rPr>
          <w:spacing w:val="4"/>
          <w:sz w:val="22"/>
          <w:szCs w:val="22"/>
        </w:rPr>
        <w:t xml:space="preserve">Товариство здійснює   володіння,   користування   і   розпорядження своїм майном у </w:t>
      </w:r>
      <w:r w:rsidRPr="002F3344">
        <w:rPr>
          <w:sz w:val="22"/>
          <w:szCs w:val="22"/>
        </w:rPr>
        <w:t>відповідності з цілями своєї діяльності.</w:t>
      </w:r>
    </w:p>
    <w:p w:rsidR="00860EC4" w:rsidRPr="002F3344" w:rsidRDefault="00860EC4" w:rsidP="002F3344">
      <w:pPr>
        <w:tabs>
          <w:tab w:val="left" w:pos="0"/>
        </w:tabs>
        <w:ind w:firstLine="567"/>
        <w:jc w:val="both"/>
        <w:rPr>
          <w:sz w:val="22"/>
          <w:szCs w:val="22"/>
        </w:rPr>
      </w:pPr>
      <w:r w:rsidRPr="002F3344">
        <w:rPr>
          <w:sz w:val="22"/>
          <w:szCs w:val="22"/>
        </w:rPr>
        <w:t>3.4</w:t>
      </w:r>
      <w:r w:rsidR="0018671A" w:rsidRPr="002F3344">
        <w:rPr>
          <w:sz w:val="22"/>
          <w:szCs w:val="22"/>
        </w:rPr>
        <w:t xml:space="preserve">. </w:t>
      </w:r>
      <w:r w:rsidRPr="002F3344">
        <w:rPr>
          <w:sz w:val="22"/>
          <w:szCs w:val="22"/>
        </w:rPr>
        <w:t xml:space="preserve">Товариство може самостійно продавати, дарувати, обмінювати,  передавати в </w:t>
      </w:r>
      <w:r w:rsidRPr="002F3344">
        <w:rPr>
          <w:spacing w:val="4"/>
          <w:sz w:val="22"/>
          <w:szCs w:val="22"/>
        </w:rPr>
        <w:t xml:space="preserve">оренду або лізинг  юридичним  та фізичним особам   належні   йому   будинки, споруди, </w:t>
      </w:r>
      <w:r w:rsidRPr="002F3344">
        <w:rPr>
          <w:spacing w:val="1"/>
          <w:sz w:val="22"/>
          <w:szCs w:val="22"/>
        </w:rPr>
        <w:t xml:space="preserve">приміщення, транспортні засоби та інші матеріальні цінності, відчужувати їх іншими </w:t>
      </w:r>
      <w:r w:rsidRPr="002F3344">
        <w:rPr>
          <w:spacing w:val="-3"/>
          <w:sz w:val="22"/>
          <w:szCs w:val="22"/>
        </w:rPr>
        <w:t>способами, що не заборонені законодавством.</w:t>
      </w:r>
    </w:p>
    <w:p w:rsidR="00860EC4" w:rsidRPr="002F3344" w:rsidRDefault="00860EC4" w:rsidP="002F3344">
      <w:pPr>
        <w:tabs>
          <w:tab w:val="left" w:pos="0"/>
        </w:tabs>
        <w:ind w:firstLine="567"/>
        <w:jc w:val="both"/>
        <w:rPr>
          <w:sz w:val="22"/>
          <w:szCs w:val="22"/>
        </w:rPr>
      </w:pPr>
      <w:r w:rsidRPr="002F3344">
        <w:rPr>
          <w:sz w:val="22"/>
          <w:szCs w:val="22"/>
        </w:rPr>
        <w:t>3.5</w:t>
      </w:r>
      <w:r w:rsidR="0018671A" w:rsidRPr="002F3344">
        <w:rPr>
          <w:sz w:val="22"/>
          <w:szCs w:val="22"/>
        </w:rPr>
        <w:t xml:space="preserve">. </w:t>
      </w:r>
      <w:r w:rsidRPr="002F3344">
        <w:rPr>
          <w:spacing w:val="7"/>
          <w:sz w:val="22"/>
          <w:szCs w:val="22"/>
        </w:rPr>
        <w:t xml:space="preserve">Товариство має самостійний баланс, рахунки </w:t>
      </w:r>
      <w:r w:rsidRPr="002F3344">
        <w:rPr>
          <w:rStyle w:val="FontStyle"/>
          <w:color w:val="auto"/>
          <w:sz w:val="22"/>
          <w:szCs w:val="22"/>
        </w:rPr>
        <w:t>в установах банків в Україні в національній та іноземній валюті. Товариство може відкривати рахунки в банках за кордоном в порядку та з урахуванням обмежень, визначених законодавством. Товариство самостійно обирає банки для здійснення обслуговування та операцій</w:t>
      </w:r>
      <w:r w:rsidRPr="002F3344">
        <w:rPr>
          <w:sz w:val="22"/>
          <w:szCs w:val="22"/>
        </w:rPr>
        <w:t>.</w:t>
      </w:r>
    </w:p>
    <w:p w:rsidR="00860EC4" w:rsidRPr="002F3344" w:rsidRDefault="00860EC4" w:rsidP="002F3344">
      <w:pPr>
        <w:tabs>
          <w:tab w:val="left" w:pos="0"/>
        </w:tabs>
        <w:ind w:firstLine="567"/>
        <w:jc w:val="both"/>
        <w:rPr>
          <w:sz w:val="22"/>
          <w:szCs w:val="22"/>
        </w:rPr>
      </w:pPr>
      <w:r w:rsidRPr="002F3344">
        <w:rPr>
          <w:sz w:val="22"/>
          <w:szCs w:val="22"/>
        </w:rPr>
        <w:t>3.6</w:t>
      </w:r>
      <w:r w:rsidR="0018671A" w:rsidRPr="002F3344">
        <w:rPr>
          <w:sz w:val="22"/>
          <w:szCs w:val="22"/>
        </w:rPr>
        <w:t xml:space="preserve">. </w:t>
      </w:r>
      <w:r w:rsidRPr="002F3344">
        <w:rPr>
          <w:spacing w:val="1"/>
          <w:sz w:val="22"/>
          <w:szCs w:val="22"/>
        </w:rPr>
        <w:t>Товариство має основні та додаткові круглі печатки, штампи та бланки зі своїм найменуванням, знаки для товарів та послуг (логотипи). В печатках Товариства обов`язково зазначається його найменування та ідентифікаційний код</w:t>
      </w:r>
      <w:r w:rsidRPr="002F3344">
        <w:rPr>
          <w:sz w:val="22"/>
          <w:szCs w:val="22"/>
        </w:rPr>
        <w:t>.</w:t>
      </w:r>
    </w:p>
    <w:p w:rsidR="00860EC4" w:rsidRPr="002F3344" w:rsidRDefault="00860EC4" w:rsidP="002F3344">
      <w:pPr>
        <w:tabs>
          <w:tab w:val="left" w:pos="0"/>
        </w:tabs>
        <w:ind w:firstLine="567"/>
        <w:jc w:val="both"/>
        <w:rPr>
          <w:sz w:val="22"/>
          <w:szCs w:val="22"/>
        </w:rPr>
      </w:pPr>
      <w:r w:rsidRPr="002F3344">
        <w:rPr>
          <w:sz w:val="22"/>
          <w:szCs w:val="22"/>
        </w:rPr>
        <w:t>3.7</w:t>
      </w:r>
      <w:r w:rsidR="0018671A" w:rsidRPr="002F3344">
        <w:rPr>
          <w:sz w:val="22"/>
          <w:szCs w:val="22"/>
        </w:rPr>
        <w:t xml:space="preserve">. </w:t>
      </w:r>
      <w:r w:rsidRPr="002F3344">
        <w:rPr>
          <w:rStyle w:val="FontStyle"/>
          <w:color w:val="auto"/>
          <w:sz w:val="22"/>
          <w:szCs w:val="22"/>
        </w:rPr>
        <w:t>Товариство має у своїй  власності відокремлене майно, може від  свого  імені  набувати  майнових  і особистих немайнових прав,  у тому числі укладати договори (угоди, контракти), здійснювати дарування, вчиняти будь-які інші правочини, вчинення яких не суперечить законодавству України, бути позивачем та відповідачем у судах, господарських або третейських судах, як в Україні, так і за кордоном</w:t>
      </w:r>
      <w:r w:rsidRPr="002F3344">
        <w:rPr>
          <w:sz w:val="22"/>
          <w:szCs w:val="22"/>
        </w:rPr>
        <w:t>.</w:t>
      </w:r>
    </w:p>
    <w:p w:rsidR="00860EC4" w:rsidRPr="002F3344" w:rsidRDefault="00860EC4" w:rsidP="002F3344">
      <w:pPr>
        <w:tabs>
          <w:tab w:val="left" w:pos="0"/>
        </w:tabs>
        <w:ind w:firstLine="567"/>
        <w:jc w:val="both"/>
        <w:rPr>
          <w:sz w:val="22"/>
          <w:szCs w:val="22"/>
        </w:rPr>
      </w:pPr>
      <w:r w:rsidRPr="002F3344">
        <w:rPr>
          <w:sz w:val="22"/>
          <w:szCs w:val="22"/>
        </w:rPr>
        <w:t>3.8</w:t>
      </w:r>
      <w:r w:rsidR="0018671A" w:rsidRPr="002F3344">
        <w:rPr>
          <w:sz w:val="22"/>
          <w:szCs w:val="22"/>
        </w:rPr>
        <w:t xml:space="preserve">. </w:t>
      </w:r>
      <w:r w:rsidRPr="002F3344">
        <w:rPr>
          <w:spacing w:val="1"/>
          <w:sz w:val="22"/>
          <w:szCs w:val="22"/>
        </w:rPr>
        <w:t>Товариство має право в установленому чинним законодавством України порядку</w:t>
      </w:r>
      <w:r w:rsidRPr="002F3344">
        <w:rPr>
          <w:sz w:val="22"/>
          <w:szCs w:val="22"/>
        </w:rPr>
        <w:t>:</w:t>
      </w:r>
    </w:p>
    <w:p w:rsidR="00860EC4" w:rsidRPr="002F3344" w:rsidRDefault="00860EC4" w:rsidP="002F3344">
      <w:pPr>
        <w:tabs>
          <w:tab w:val="left" w:pos="0"/>
        </w:tabs>
        <w:ind w:firstLine="567"/>
        <w:jc w:val="both"/>
        <w:rPr>
          <w:sz w:val="22"/>
          <w:szCs w:val="22"/>
        </w:rPr>
      </w:pPr>
      <w:r w:rsidRPr="002F3344">
        <w:rPr>
          <w:sz w:val="22"/>
          <w:szCs w:val="22"/>
        </w:rPr>
        <w:t>3.8.1</w:t>
      </w:r>
      <w:r w:rsidR="0018671A" w:rsidRPr="002F3344">
        <w:rPr>
          <w:sz w:val="22"/>
          <w:szCs w:val="22"/>
        </w:rPr>
        <w:t xml:space="preserve">. </w:t>
      </w:r>
      <w:r w:rsidRPr="002F3344">
        <w:rPr>
          <w:sz w:val="22"/>
          <w:szCs w:val="22"/>
        </w:rPr>
        <w:t>Від свого імені укладати договори, контракти та вчиняти інші правочини (у тому числі зовнішньоекономічні).</w:t>
      </w:r>
    </w:p>
    <w:p w:rsidR="00860EC4" w:rsidRPr="002F3344" w:rsidRDefault="00860EC4" w:rsidP="002F3344">
      <w:pPr>
        <w:tabs>
          <w:tab w:val="left" w:pos="0"/>
        </w:tabs>
        <w:ind w:firstLine="567"/>
        <w:jc w:val="both"/>
        <w:rPr>
          <w:sz w:val="22"/>
          <w:szCs w:val="22"/>
        </w:rPr>
      </w:pPr>
      <w:r w:rsidRPr="002F3344">
        <w:rPr>
          <w:sz w:val="22"/>
          <w:szCs w:val="22"/>
        </w:rPr>
        <w:t>3.8.2</w:t>
      </w:r>
      <w:r w:rsidR="0018671A" w:rsidRPr="002F3344">
        <w:rPr>
          <w:sz w:val="22"/>
          <w:szCs w:val="22"/>
        </w:rPr>
        <w:t xml:space="preserve">. </w:t>
      </w:r>
      <w:r w:rsidRPr="002F3344">
        <w:rPr>
          <w:sz w:val="22"/>
          <w:szCs w:val="22"/>
        </w:rPr>
        <w:t>Самостійно планувати та здійснювати свою господарську діяльність, розпоряджатися своїм майном, одержаним прибутком (доходом), що залишається у розпорядженні Товариства після сплати до бюджету податків та інших обов’язкових платежів.</w:t>
      </w:r>
    </w:p>
    <w:p w:rsidR="00860EC4" w:rsidRPr="002F3344" w:rsidRDefault="00860EC4" w:rsidP="002F3344">
      <w:pPr>
        <w:tabs>
          <w:tab w:val="left" w:pos="0"/>
        </w:tabs>
        <w:ind w:firstLine="567"/>
        <w:jc w:val="both"/>
        <w:rPr>
          <w:sz w:val="22"/>
          <w:szCs w:val="22"/>
        </w:rPr>
      </w:pPr>
      <w:r w:rsidRPr="002F3344">
        <w:rPr>
          <w:sz w:val="22"/>
          <w:szCs w:val="22"/>
        </w:rPr>
        <w:t>3.8.3</w:t>
      </w:r>
      <w:r w:rsidR="0018671A" w:rsidRPr="002F3344">
        <w:rPr>
          <w:sz w:val="22"/>
          <w:szCs w:val="22"/>
        </w:rPr>
        <w:t xml:space="preserve">. </w:t>
      </w:r>
      <w:r w:rsidRPr="002F3344">
        <w:rPr>
          <w:sz w:val="22"/>
          <w:szCs w:val="22"/>
        </w:rPr>
        <w:t>Вести самостійну зовнішньоекономічну діяльність, здійснювати валютні операції відповідно до чинного законодавства, надавати послуги іноземним суб’єктам господарської діяльності, у тому числі виробничих, управлінських, експедиційних, консультативних, маркетингових, посередницьких та інших послуг, не заборонених чинним законодавством України.</w:t>
      </w:r>
    </w:p>
    <w:p w:rsidR="00860EC4" w:rsidRPr="002F3344" w:rsidRDefault="00860EC4" w:rsidP="002F3344">
      <w:pPr>
        <w:tabs>
          <w:tab w:val="left" w:pos="0"/>
        </w:tabs>
        <w:ind w:firstLine="567"/>
        <w:jc w:val="both"/>
        <w:rPr>
          <w:sz w:val="22"/>
          <w:szCs w:val="22"/>
        </w:rPr>
      </w:pPr>
      <w:r w:rsidRPr="002F3344">
        <w:rPr>
          <w:sz w:val="22"/>
          <w:szCs w:val="22"/>
        </w:rPr>
        <w:t>3.8.4</w:t>
      </w:r>
      <w:r w:rsidR="0018671A" w:rsidRPr="002F3344">
        <w:rPr>
          <w:sz w:val="22"/>
          <w:szCs w:val="22"/>
        </w:rPr>
        <w:t xml:space="preserve">. </w:t>
      </w:r>
      <w:r w:rsidRPr="002F3344">
        <w:rPr>
          <w:sz w:val="22"/>
          <w:szCs w:val="22"/>
        </w:rPr>
        <w:t>Товариство може створювати самостійно та спільно з іншими юридичними особами і фізичними особами, у тому числі й нерезидентами, на території України та за її межами, дочірні та інші підприємства з правами юридичної особи. Товариство може брати участь в об’єднаннях підприємств, бути засновником та учасником інших господарських Товариств згідно до цього Статуту та  чинного законодавства.</w:t>
      </w:r>
    </w:p>
    <w:p w:rsidR="00860EC4" w:rsidRPr="002F3344" w:rsidRDefault="00860EC4" w:rsidP="002F3344">
      <w:pPr>
        <w:tabs>
          <w:tab w:val="left" w:pos="0"/>
        </w:tabs>
        <w:ind w:firstLine="567"/>
        <w:jc w:val="both"/>
        <w:rPr>
          <w:sz w:val="22"/>
          <w:szCs w:val="22"/>
        </w:rPr>
      </w:pPr>
      <w:r w:rsidRPr="002F3344">
        <w:rPr>
          <w:sz w:val="22"/>
          <w:szCs w:val="22"/>
        </w:rPr>
        <w:t>3.8.5</w:t>
      </w:r>
      <w:r w:rsidR="0018671A" w:rsidRPr="002F3344">
        <w:rPr>
          <w:sz w:val="22"/>
          <w:szCs w:val="22"/>
        </w:rPr>
        <w:t xml:space="preserve">. </w:t>
      </w:r>
      <w:r w:rsidRPr="002F3344">
        <w:rPr>
          <w:sz w:val="22"/>
          <w:szCs w:val="22"/>
        </w:rPr>
        <w:t>Товариство має право одержувати кредити та позики відповідно до вимог законодавства</w:t>
      </w:r>
    </w:p>
    <w:p w:rsidR="00860EC4" w:rsidRPr="002F3344" w:rsidRDefault="00860EC4" w:rsidP="002F3344">
      <w:pPr>
        <w:tabs>
          <w:tab w:val="left" w:pos="0"/>
        </w:tabs>
        <w:ind w:firstLine="567"/>
        <w:jc w:val="both"/>
        <w:rPr>
          <w:sz w:val="22"/>
          <w:szCs w:val="22"/>
        </w:rPr>
      </w:pPr>
      <w:r w:rsidRPr="002F3344">
        <w:rPr>
          <w:sz w:val="22"/>
          <w:szCs w:val="22"/>
        </w:rPr>
        <w:t>3.8.6</w:t>
      </w:r>
      <w:r w:rsidR="0018671A" w:rsidRPr="002F3344">
        <w:rPr>
          <w:sz w:val="22"/>
          <w:szCs w:val="22"/>
        </w:rPr>
        <w:t xml:space="preserve">. </w:t>
      </w:r>
      <w:r w:rsidRPr="002F3344">
        <w:rPr>
          <w:sz w:val="22"/>
          <w:szCs w:val="22"/>
        </w:rPr>
        <w:t>Самостійно визначати структуру управління, формувати штатний розклад та умови праці. Товариство має право працювати з українськими та іноземними спеціалістами, самостійно встановлює форми і розміри оплати праці.</w:t>
      </w:r>
    </w:p>
    <w:p w:rsidR="00860EC4" w:rsidRPr="002F3344" w:rsidRDefault="00860EC4" w:rsidP="002F3344">
      <w:pPr>
        <w:tabs>
          <w:tab w:val="left" w:pos="0"/>
        </w:tabs>
        <w:ind w:firstLine="567"/>
        <w:jc w:val="both"/>
        <w:rPr>
          <w:sz w:val="22"/>
          <w:szCs w:val="22"/>
        </w:rPr>
      </w:pPr>
      <w:r w:rsidRPr="002F3344">
        <w:rPr>
          <w:sz w:val="22"/>
          <w:szCs w:val="22"/>
        </w:rPr>
        <w:t>3.8.7</w:t>
      </w:r>
      <w:r w:rsidR="0018671A" w:rsidRPr="002F3344">
        <w:rPr>
          <w:sz w:val="22"/>
          <w:szCs w:val="22"/>
        </w:rPr>
        <w:t xml:space="preserve">. </w:t>
      </w:r>
      <w:r w:rsidRPr="002F3344">
        <w:rPr>
          <w:sz w:val="22"/>
          <w:szCs w:val="22"/>
        </w:rPr>
        <w:t>Формувати на основі договорів (угод) тимчасові творчі, наукові, робочі та інші колективи, залучати до участі в діяльності Товариства на контрактній основі кваліфікованих спеціалістів, як з України, так і з інших  держав.</w:t>
      </w:r>
    </w:p>
    <w:p w:rsidR="00860EC4" w:rsidRPr="002F3344" w:rsidRDefault="00860EC4" w:rsidP="002F3344">
      <w:pPr>
        <w:tabs>
          <w:tab w:val="left" w:pos="0"/>
        </w:tabs>
        <w:ind w:firstLine="567"/>
        <w:jc w:val="both"/>
        <w:rPr>
          <w:sz w:val="22"/>
          <w:szCs w:val="22"/>
        </w:rPr>
      </w:pPr>
      <w:r w:rsidRPr="002F3344">
        <w:rPr>
          <w:sz w:val="22"/>
          <w:szCs w:val="22"/>
        </w:rPr>
        <w:t>3.8.8</w:t>
      </w:r>
      <w:r w:rsidR="0018671A" w:rsidRPr="002F3344">
        <w:rPr>
          <w:sz w:val="22"/>
          <w:szCs w:val="22"/>
        </w:rPr>
        <w:t xml:space="preserve">. </w:t>
      </w:r>
      <w:r w:rsidRPr="002F3344">
        <w:rPr>
          <w:sz w:val="22"/>
          <w:szCs w:val="22"/>
        </w:rPr>
        <w:t>Залучати працівників за сумісництвом.</w:t>
      </w:r>
    </w:p>
    <w:p w:rsidR="00860EC4" w:rsidRPr="002F3344" w:rsidRDefault="00860EC4" w:rsidP="002F3344">
      <w:pPr>
        <w:tabs>
          <w:tab w:val="left" w:pos="0"/>
        </w:tabs>
        <w:ind w:firstLine="567"/>
        <w:jc w:val="both"/>
        <w:rPr>
          <w:sz w:val="22"/>
          <w:szCs w:val="22"/>
        </w:rPr>
      </w:pPr>
      <w:r w:rsidRPr="002F3344">
        <w:rPr>
          <w:sz w:val="22"/>
          <w:szCs w:val="22"/>
        </w:rPr>
        <w:t>3.8.9</w:t>
      </w:r>
      <w:r w:rsidR="0018671A" w:rsidRPr="002F3344">
        <w:rPr>
          <w:sz w:val="22"/>
          <w:szCs w:val="22"/>
        </w:rPr>
        <w:t xml:space="preserve">. </w:t>
      </w:r>
      <w:r w:rsidRPr="002F3344">
        <w:rPr>
          <w:sz w:val="22"/>
          <w:szCs w:val="22"/>
        </w:rPr>
        <w:t>Створювати й ліквідовувати філії Товариства, представництва, відділення, дочірні підприємства, холдингові компанії та ін., як в Україні так і за її межами.</w:t>
      </w:r>
    </w:p>
    <w:p w:rsidR="00860EC4" w:rsidRPr="002F3344" w:rsidRDefault="00860EC4" w:rsidP="002F3344">
      <w:pPr>
        <w:tabs>
          <w:tab w:val="left" w:pos="0"/>
        </w:tabs>
        <w:ind w:firstLine="567"/>
        <w:jc w:val="both"/>
        <w:rPr>
          <w:sz w:val="22"/>
          <w:szCs w:val="22"/>
        </w:rPr>
      </w:pPr>
      <w:r w:rsidRPr="002F3344">
        <w:rPr>
          <w:sz w:val="22"/>
          <w:szCs w:val="22"/>
        </w:rPr>
        <w:t>3.8.10</w:t>
      </w:r>
      <w:r w:rsidR="0018671A" w:rsidRPr="002F3344">
        <w:rPr>
          <w:sz w:val="22"/>
          <w:szCs w:val="22"/>
        </w:rPr>
        <w:t xml:space="preserve">. </w:t>
      </w:r>
      <w:r w:rsidRPr="002F3344">
        <w:rPr>
          <w:sz w:val="22"/>
          <w:szCs w:val="22"/>
        </w:rPr>
        <w:t>Залучати і використовувати матеріально-технічні, трудові, природні та інші види ресурсів, використання яких не заборонено чинним законодавством.</w:t>
      </w:r>
    </w:p>
    <w:p w:rsidR="00860EC4" w:rsidRPr="002F3344" w:rsidRDefault="00860EC4" w:rsidP="002F3344">
      <w:pPr>
        <w:tabs>
          <w:tab w:val="left" w:pos="0"/>
        </w:tabs>
        <w:ind w:firstLine="567"/>
        <w:jc w:val="both"/>
        <w:rPr>
          <w:sz w:val="22"/>
          <w:szCs w:val="22"/>
        </w:rPr>
      </w:pPr>
      <w:r w:rsidRPr="002F3344">
        <w:rPr>
          <w:sz w:val="22"/>
          <w:szCs w:val="22"/>
        </w:rPr>
        <w:t>3.8.11</w:t>
      </w:r>
      <w:r w:rsidR="0018671A" w:rsidRPr="002F3344">
        <w:rPr>
          <w:sz w:val="22"/>
          <w:szCs w:val="22"/>
        </w:rPr>
        <w:t xml:space="preserve">. </w:t>
      </w:r>
      <w:r w:rsidRPr="002F3344">
        <w:rPr>
          <w:sz w:val="22"/>
          <w:szCs w:val="22"/>
        </w:rPr>
        <w:t>Володіти, користуватися та розпоряджатися землею, природними ресурсами в порядку встановленому чинним законодавством.</w:t>
      </w:r>
    </w:p>
    <w:p w:rsidR="00860EC4" w:rsidRPr="002F3344" w:rsidRDefault="00860EC4" w:rsidP="002F3344">
      <w:pPr>
        <w:tabs>
          <w:tab w:val="left" w:pos="0"/>
        </w:tabs>
        <w:ind w:firstLine="567"/>
        <w:jc w:val="both"/>
        <w:rPr>
          <w:sz w:val="22"/>
          <w:szCs w:val="22"/>
        </w:rPr>
      </w:pPr>
      <w:r w:rsidRPr="002F3344">
        <w:rPr>
          <w:sz w:val="22"/>
          <w:szCs w:val="22"/>
        </w:rPr>
        <w:t>3.8.12</w:t>
      </w:r>
      <w:r w:rsidR="0018671A" w:rsidRPr="002F3344">
        <w:rPr>
          <w:sz w:val="22"/>
          <w:szCs w:val="22"/>
        </w:rPr>
        <w:t xml:space="preserve">. </w:t>
      </w:r>
      <w:r w:rsidRPr="002F3344">
        <w:rPr>
          <w:sz w:val="22"/>
          <w:szCs w:val="22"/>
        </w:rPr>
        <w:t>Самостійно витрачати грошові кошти, які зараховуються на рахунки (у тому числі валютні) Товариства в установах банків.</w:t>
      </w:r>
    </w:p>
    <w:p w:rsidR="00860EC4" w:rsidRPr="002F3344" w:rsidRDefault="00860EC4" w:rsidP="002F3344">
      <w:pPr>
        <w:tabs>
          <w:tab w:val="left" w:pos="0"/>
        </w:tabs>
        <w:ind w:firstLine="567"/>
        <w:jc w:val="both"/>
        <w:rPr>
          <w:sz w:val="22"/>
          <w:szCs w:val="22"/>
        </w:rPr>
      </w:pPr>
      <w:r w:rsidRPr="002F3344">
        <w:rPr>
          <w:sz w:val="22"/>
          <w:szCs w:val="22"/>
        </w:rPr>
        <w:t>3.8.13</w:t>
      </w:r>
      <w:r w:rsidR="0018671A" w:rsidRPr="002F3344">
        <w:rPr>
          <w:sz w:val="22"/>
          <w:szCs w:val="22"/>
        </w:rPr>
        <w:t xml:space="preserve">. </w:t>
      </w:r>
      <w:r w:rsidRPr="002F3344">
        <w:rPr>
          <w:sz w:val="22"/>
          <w:szCs w:val="22"/>
        </w:rPr>
        <w:t>Здійснювати угоди у вільноконвертованій валюті у порядку, встановленому чинним законодавством.</w:t>
      </w:r>
    </w:p>
    <w:p w:rsidR="00860EC4" w:rsidRPr="002F3344" w:rsidRDefault="00860EC4" w:rsidP="002F3344">
      <w:pPr>
        <w:tabs>
          <w:tab w:val="left" w:pos="0"/>
        </w:tabs>
        <w:ind w:firstLine="567"/>
        <w:jc w:val="both"/>
        <w:rPr>
          <w:sz w:val="22"/>
          <w:szCs w:val="22"/>
        </w:rPr>
      </w:pPr>
      <w:r w:rsidRPr="002F3344">
        <w:rPr>
          <w:sz w:val="22"/>
          <w:szCs w:val="22"/>
        </w:rPr>
        <w:t>3.8.14</w:t>
      </w:r>
      <w:r w:rsidR="0018671A" w:rsidRPr="002F3344">
        <w:rPr>
          <w:sz w:val="22"/>
          <w:szCs w:val="22"/>
        </w:rPr>
        <w:t xml:space="preserve">. </w:t>
      </w:r>
      <w:r w:rsidRPr="002F3344">
        <w:rPr>
          <w:sz w:val="22"/>
          <w:szCs w:val="22"/>
        </w:rPr>
        <w:t>Використовувати валютну виручку на свій розсуд за винятком встановлених законодавством обмежень.</w:t>
      </w:r>
    </w:p>
    <w:p w:rsidR="00860EC4" w:rsidRPr="002F3344" w:rsidRDefault="00860EC4" w:rsidP="002F3344">
      <w:pPr>
        <w:tabs>
          <w:tab w:val="left" w:pos="0"/>
        </w:tabs>
        <w:ind w:firstLine="567"/>
        <w:jc w:val="both"/>
        <w:rPr>
          <w:sz w:val="22"/>
          <w:szCs w:val="22"/>
        </w:rPr>
      </w:pPr>
      <w:r w:rsidRPr="002F3344">
        <w:rPr>
          <w:sz w:val="22"/>
          <w:szCs w:val="22"/>
        </w:rPr>
        <w:t>3.8.15</w:t>
      </w:r>
      <w:r w:rsidR="0018671A" w:rsidRPr="002F3344">
        <w:rPr>
          <w:sz w:val="22"/>
          <w:szCs w:val="22"/>
        </w:rPr>
        <w:t xml:space="preserve">. </w:t>
      </w:r>
      <w:r w:rsidRPr="002F3344">
        <w:rPr>
          <w:sz w:val="22"/>
          <w:szCs w:val="22"/>
        </w:rPr>
        <w:t>Здійснювати капіталовкладення у цінні папери, нерухомість та інші цінності.</w:t>
      </w:r>
    </w:p>
    <w:p w:rsidR="00860EC4" w:rsidRPr="002F3344" w:rsidRDefault="00860EC4" w:rsidP="002F3344">
      <w:pPr>
        <w:tabs>
          <w:tab w:val="left" w:pos="0"/>
        </w:tabs>
        <w:ind w:firstLine="567"/>
        <w:jc w:val="both"/>
        <w:rPr>
          <w:sz w:val="22"/>
          <w:szCs w:val="22"/>
        </w:rPr>
      </w:pPr>
      <w:r w:rsidRPr="002F3344">
        <w:rPr>
          <w:sz w:val="22"/>
          <w:szCs w:val="22"/>
        </w:rPr>
        <w:t>3.8.16</w:t>
      </w:r>
      <w:r w:rsidR="0018671A" w:rsidRPr="002F3344">
        <w:rPr>
          <w:sz w:val="22"/>
          <w:szCs w:val="22"/>
        </w:rPr>
        <w:t xml:space="preserve">. </w:t>
      </w:r>
      <w:r w:rsidRPr="002F3344">
        <w:rPr>
          <w:sz w:val="22"/>
          <w:szCs w:val="22"/>
        </w:rPr>
        <w:t>Здійснювати угоди, операції предметом яких є платіжні документи (чеки, векселя, акредитиви та ін.), фондові цінності (акції, облігації, майнові права, сертифікати та ін.) в іноземній та українській валюті, в порядку встановленому чинним законодавством.</w:t>
      </w:r>
    </w:p>
    <w:p w:rsidR="00860EC4" w:rsidRPr="002F3344" w:rsidRDefault="00860EC4" w:rsidP="002F3344">
      <w:pPr>
        <w:tabs>
          <w:tab w:val="left" w:pos="0"/>
        </w:tabs>
        <w:ind w:firstLine="567"/>
        <w:jc w:val="both"/>
        <w:rPr>
          <w:sz w:val="22"/>
          <w:szCs w:val="22"/>
        </w:rPr>
      </w:pPr>
      <w:r w:rsidRPr="002F3344">
        <w:rPr>
          <w:sz w:val="22"/>
          <w:szCs w:val="22"/>
        </w:rPr>
        <w:t>3.8.17</w:t>
      </w:r>
      <w:r w:rsidR="0018671A" w:rsidRPr="002F3344">
        <w:rPr>
          <w:sz w:val="22"/>
          <w:szCs w:val="22"/>
        </w:rPr>
        <w:t xml:space="preserve">. </w:t>
      </w:r>
      <w:r w:rsidRPr="002F3344">
        <w:rPr>
          <w:sz w:val="22"/>
          <w:szCs w:val="22"/>
        </w:rPr>
        <w:t>Випускати та реалізовувати юридичним особам, громадянам України та інших держав цінні папери в порядку встановленому чинним законодавством.</w:t>
      </w:r>
    </w:p>
    <w:p w:rsidR="00860EC4" w:rsidRPr="002F3344" w:rsidRDefault="00860EC4" w:rsidP="002F3344">
      <w:pPr>
        <w:tabs>
          <w:tab w:val="left" w:pos="0"/>
        </w:tabs>
        <w:ind w:firstLine="567"/>
        <w:jc w:val="both"/>
        <w:rPr>
          <w:sz w:val="22"/>
          <w:szCs w:val="22"/>
        </w:rPr>
      </w:pPr>
      <w:r w:rsidRPr="002F3344">
        <w:rPr>
          <w:sz w:val="22"/>
          <w:szCs w:val="22"/>
        </w:rPr>
        <w:lastRenderedPageBreak/>
        <w:t>3.8.18</w:t>
      </w:r>
      <w:r w:rsidR="0018671A" w:rsidRPr="002F3344">
        <w:rPr>
          <w:sz w:val="22"/>
          <w:szCs w:val="22"/>
        </w:rPr>
        <w:t xml:space="preserve">. </w:t>
      </w:r>
      <w:r w:rsidRPr="002F3344">
        <w:rPr>
          <w:sz w:val="22"/>
          <w:szCs w:val="22"/>
        </w:rPr>
        <w:t>Встановлювати ціни й тарифи на продукцію власного виробництва, послуги, роботи згідно до чинного законодавства України.</w:t>
      </w:r>
    </w:p>
    <w:p w:rsidR="00860EC4" w:rsidRPr="002F3344" w:rsidRDefault="00860EC4" w:rsidP="002F3344">
      <w:pPr>
        <w:tabs>
          <w:tab w:val="left" w:pos="0"/>
        </w:tabs>
        <w:ind w:firstLine="567"/>
        <w:jc w:val="both"/>
        <w:rPr>
          <w:sz w:val="22"/>
          <w:szCs w:val="22"/>
        </w:rPr>
      </w:pPr>
      <w:r w:rsidRPr="002F3344">
        <w:rPr>
          <w:sz w:val="22"/>
          <w:szCs w:val="22"/>
        </w:rPr>
        <w:t>3.8.19</w:t>
      </w:r>
      <w:r w:rsidR="0018671A" w:rsidRPr="002F3344">
        <w:rPr>
          <w:sz w:val="22"/>
          <w:szCs w:val="22"/>
        </w:rPr>
        <w:t xml:space="preserve">. </w:t>
      </w:r>
      <w:r w:rsidRPr="002F3344">
        <w:rPr>
          <w:sz w:val="22"/>
          <w:szCs w:val="22"/>
        </w:rPr>
        <w:t>Здійснювати інші дії, які не суперечать чинному законодавству України, меті та предмету діяльності Товариства.</w:t>
      </w:r>
    </w:p>
    <w:p w:rsidR="00860EC4" w:rsidRPr="002F3344" w:rsidRDefault="00860EC4" w:rsidP="002F3344">
      <w:pPr>
        <w:tabs>
          <w:tab w:val="left" w:pos="0"/>
        </w:tabs>
        <w:ind w:firstLine="567"/>
        <w:jc w:val="both"/>
        <w:rPr>
          <w:sz w:val="22"/>
          <w:szCs w:val="22"/>
        </w:rPr>
      </w:pPr>
      <w:r w:rsidRPr="002F3344">
        <w:rPr>
          <w:sz w:val="22"/>
          <w:szCs w:val="22"/>
        </w:rPr>
        <w:t>3.9</w:t>
      </w:r>
      <w:r w:rsidR="0018671A" w:rsidRPr="002F3344">
        <w:rPr>
          <w:sz w:val="22"/>
          <w:szCs w:val="22"/>
        </w:rPr>
        <w:t xml:space="preserve">. </w:t>
      </w:r>
      <w:r w:rsidRPr="002F3344">
        <w:rPr>
          <w:sz w:val="22"/>
          <w:szCs w:val="22"/>
        </w:rPr>
        <w:t>Товариство</w:t>
      </w:r>
      <w:r w:rsidRPr="002F3344">
        <w:rPr>
          <w:spacing w:val="9"/>
          <w:sz w:val="22"/>
          <w:szCs w:val="22"/>
        </w:rPr>
        <w:t xml:space="preserve">  є  економічно  самостійним  і  повністю  незалежним   від держави, органів </w:t>
      </w:r>
      <w:r w:rsidRPr="002F3344">
        <w:rPr>
          <w:spacing w:val="6"/>
          <w:sz w:val="22"/>
          <w:szCs w:val="22"/>
        </w:rPr>
        <w:t xml:space="preserve">державної влади та управління в рішеннях, пов'язаних з його </w:t>
      </w:r>
      <w:r w:rsidRPr="002F3344">
        <w:rPr>
          <w:spacing w:val="13"/>
          <w:sz w:val="22"/>
          <w:szCs w:val="22"/>
        </w:rPr>
        <w:t xml:space="preserve">діяльністю, а також  щодо  вимог  і  вказівок,  які  не  відповідають чинному </w:t>
      </w:r>
      <w:r w:rsidRPr="002F3344">
        <w:rPr>
          <w:spacing w:val="-2"/>
          <w:sz w:val="22"/>
          <w:szCs w:val="22"/>
        </w:rPr>
        <w:t>законодавству.</w:t>
      </w:r>
    </w:p>
    <w:p w:rsidR="00860EC4" w:rsidRPr="002F3344" w:rsidRDefault="00860EC4" w:rsidP="002F3344">
      <w:pPr>
        <w:tabs>
          <w:tab w:val="left" w:pos="0"/>
        </w:tabs>
        <w:ind w:firstLine="567"/>
        <w:jc w:val="both"/>
        <w:rPr>
          <w:sz w:val="22"/>
          <w:szCs w:val="22"/>
        </w:rPr>
      </w:pPr>
      <w:r w:rsidRPr="002F3344">
        <w:rPr>
          <w:sz w:val="22"/>
          <w:szCs w:val="22"/>
        </w:rPr>
        <w:t>3.10</w:t>
      </w:r>
      <w:r w:rsidR="0018671A" w:rsidRPr="002F3344">
        <w:rPr>
          <w:sz w:val="22"/>
          <w:szCs w:val="22"/>
        </w:rPr>
        <w:t xml:space="preserve">. </w:t>
      </w:r>
      <w:r w:rsidRPr="002F3344">
        <w:rPr>
          <w:spacing w:val="3"/>
          <w:sz w:val="22"/>
          <w:szCs w:val="22"/>
        </w:rPr>
        <w:t>Товариство самостійно відповідає за своїми зобов'язаннями усім своїм майном</w:t>
      </w:r>
      <w:r w:rsidRPr="002F3344">
        <w:rPr>
          <w:sz w:val="22"/>
          <w:szCs w:val="22"/>
        </w:rPr>
        <w:t>.</w:t>
      </w:r>
    </w:p>
    <w:p w:rsidR="00076E22" w:rsidRPr="002F3344" w:rsidRDefault="00076E22" w:rsidP="002F3344">
      <w:pPr>
        <w:tabs>
          <w:tab w:val="left" w:pos="0"/>
        </w:tabs>
        <w:ind w:firstLine="567"/>
        <w:jc w:val="both"/>
        <w:rPr>
          <w:sz w:val="22"/>
          <w:szCs w:val="22"/>
        </w:rPr>
      </w:pPr>
      <w:r w:rsidRPr="002F3344">
        <w:rPr>
          <w:sz w:val="22"/>
          <w:szCs w:val="22"/>
        </w:rPr>
        <w:t>3.11. Товариство не відповідає за зобов'язаннями акціонерів та держави. Акціонери не відповідають за зобов'язаннями Товариства і несуть ризик збитків, пов'язаних з діяльністю Товариства, у межах вартості акцій, що їм належать. Товариство не відповідає за невиконання або несвоєчасне виконання зобов'язань у разі оголошення мораторію на задоволення вимог кредиторів, зупинення операцій по рахунках, арешту власних коштів Товариства на його рахунках, арешту інших активів Товариства уповноваженими органами державної влади. Товариство не відповідає по зобов`язаннях створених ним приватних та дочірніх підприємств.</w:t>
      </w:r>
    </w:p>
    <w:p w:rsidR="00076E22" w:rsidRPr="002F3344" w:rsidRDefault="00076E22" w:rsidP="002F3344">
      <w:pPr>
        <w:tabs>
          <w:tab w:val="left" w:pos="0"/>
        </w:tabs>
        <w:ind w:firstLine="567"/>
        <w:jc w:val="both"/>
        <w:rPr>
          <w:sz w:val="22"/>
          <w:szCs w:val="22"/>
        </w:rPr>
      </w:pPr>
      <w:r w:rsidRPr="002F3344">
        <w:rPr>
          <w:sz w:val="22"/>
          <w:szCs w:val="22"/>
        </w:rPr>
        <w:t>3.12. Філії, представництва, інші відокремлені підрозділи Товариства діють на підставі положень, затверджених уповноваженим органом Товариства, і не є юридичними особами. Керівники філій, представництв та інших відокремлених підрозділів діють на підставі довіреностей, виданих їм Товариством.</w:t>
      </w:r>
    </w:p>
    <w:p w:rsidR="00076E22" w:rsidRPr="002F3344" w:rsidRDefault="00076E22" w:rsidP="002F3344">
      <w:pPr>
        <w:tabs>
          <w:tab w:val="left" w:pos="0"/>
        </w:tabs>
        <w:ind w:firstLine="567"/>
        <w:jc w:val="both"/>
        <w:rPr>
          <w:sz w:val="22"/>
          <w:szCs w:val="22"/>
        </w:rPr>
      </w:pPr>
      <w:r w:rsidRPr="002F3344">
        <w:rPr>
          <w:sz w:val="22"/>
          <w:szCs w:val="22"/>
        </w:rPr>
        <w:t>3.13. Знаки для товарів та послуг Товариства підлягають реєстрації у порядку, встановленому законодавством.</w:t>
      </w:r>
    </w:p>
    <w:p w:rsidR="00076E22" w:rsidRPr="002F3344" w:rsidRDefault="00076E22" w:rsidP="002F3344">
      <w:pPr>
        <w:tabs>
          <w:tab w:val="left" w:pos="0"/>
        </w:tabs>
        <w:ind w:firstLine="567"/>
        <w:jc w:val="both"/>
        <w:rPr>
          <w:sz w:val="22"/>
          <w:szCs w:val="22"/>
        </w:rPr>
      </w:pPr>
      <w:r w:rsidRPr="002F3344">
        <w:rPr>
          <w:sz w:val="22"/>
          <w:szCs w:val="22"/>
        </w:rPr>
        <w:t>3.14. Товариство може брати участь у діяльності міжнародних організацій та фондів, здійснювати співробітництво з ними в будь-яких формах, не заборонених законодавством.</w:t>
      </w:r>
    </w:p>
    <w:p w:rsidR="00076E22" w:rsidRPr="002F3344" w:rsidRDefault="00076E22" w:rsidP="002F3344">
      <w:pPr>
        <w:tabs>
          <w:tab w:val="left" w:pos="0"/>
        </w:tabs>
        <w:ind w:firstLine="567"/>
        <w:jc w:val="both"/>
        <w:rPr>
          <w:sz w:val="22"/>
          <w:szCs w:val="22"/>
        </w:rPr>
      </w:pPr>
      <w:r w:rsidRPr="002F3344">
        <w:rPr>
          <w:sz w:val="22"/>
          <w:szCs w:val="22"/>
        </w:rPr>
        <w:t>3.15. Товариство може створювати самостійно та спільно з іншими юридичними особами і фізичними особами, у тому числі й нерезидентами, на території України та за її межами, дочірні та інші підприємства з правами юридичної особи. Товариство може брати участь в об’єднаннях підприємств, бути засновником та учасником інших господарських Товариств згідно до цього Статуту та  чинного законодавства.</w:t>
      </w:r>
    </w:p>
    <w:p w:rsidR="00076E22" w:rsidRPr="002F3344" w:rsidRDefault="00076E22" w:rsidP="002F3344">
      <w:pPr>
        <w:tabs>
          <w:tab w:val="left" w:pos="0"/>
        </w:tabs>
        <w:ind w:firstLine="567"/>
        <w:jc w:val="both"/>
        <w:rPr>
          <w:sz w:val="22"/>
          <w:szCs w:val="22"/>
        </w:rPr>
      </w:pPr>
      <w:r w:rsidRPr="002F3344">
        <w:rPr>
          <w:sz w:val="22"/>
          <w:szCs w:val="22"/>
        </w:rPr>
        <w:t>3.16. Товариство має право одержувати кредити та позики відповідно до вимог законодавства.</w:t>
      </w:r>
    </w:p>
    <w:p w:rsidR="00076E22" w:rsidRPr="002F3344" w:rsidRDefault="00076E22" w:rsidP="002F3344">
      <w:pPr>
        <w:tabs>
          <w:tab w:val="left" w:pos="0"/>
        </w:tabs>
        <w:ind w:firstLine="567"/>
        <w:jc w:val="both"/>
        <w:rPr>
          <w:sz w:val="22"/>
          <w:szCs w:val="22"/>
        </w:rPr>
      </w:pPr>
      <w:r w:rsidRPr="002F3344">
        <w:rPr>
          <w:sz w:val="22"/>
          <w:szCs w:val="22"/>
        </w:rPr>
        <w:t>3.17. Товариство має право здійснювати зовнішньоекономічну діяльність відповідно до вимог законодавства.</w:t>
      </w:r>
    </w:p>
    <w:p w:rsidR="00076E22" w:rsidRPr="002F3344" w:rsidRDefault="00076E22" w:rsidP="002F3344">
      <w:pPr>
        <w:tabs>
          <w:tab w:val="left" w:pos="0"/>
        </w:tabs>
        <w:ind w:firstLine="567"/>
        <w:jc w:val="both"/>
        <w:rPr>
          <w:sz w:val="22"/>
          <w:szCs w:val="22"/>
        </w:rPr>
      </w:pPr>
      <w:r w:rsidRPr="002F3344">
        <w:rPr>
          <w:sz w:val="22"/>
          <w:szCs w:val="22"/>
        </w:rPr>
        <w:t>3.18. Товариство має право затверджувати внутрішні положення та інші документи. В разі, якщо норми внутрішніх положень та інших документів Товариства суперечать чи не відповідають цьому статуту або законодавству України, вони не застосовуються, а застосуванню підлягають положення цього статуту чи законодавства України.</w:t>
      </w:r>
    </w:p>
    <w:p w:rsidR="00076E22" w:rsidRPr="002F3344" w:rsidRDefault="00076E22" w:rsidP="002F3344">
      <w:pPr>
        <w:tabs>
          <w:tab w:val="left" w:pos="0"/>
        </w:tabs>
        <w:ind w:firstLine="567"/>
        <w:jc w:val="both"/>
        <w:rPr>
          <w:b/>
          <w:bCs/>
          <w:sz w:val="22"/>
          <w:szCs w:val="22"/>
        </w:rPr>
      </w:pPr>
      <w:r w:rsidRPr="002F3344">
        <w:rPr>
          <w:sz w:val="22"/>
          <w:szCs w:val="22"/>
        </w:rPr>
        <w:t>3.19. Товариство  є  економічно  самостійним  і  повністю  незалежним   від держави, органів державної влади та управління в рішеннях, пов'язаних з його діяльністю, а також  щодо  вимог  і  вказівок,  які  не  відповідають чинному законодавству.</w:t>
      </w:r>
    </w:p>
    <w:p w:rsidR="003E3816" w:rsidRPr="002F3344" w:rsidRDefault="003E3816" w:rsidP="002F3344">
      <w:pPr>
        <w:widowControl w:val="0"/>
        <w:tabs>
          <w:tab w:val="left" w:pos="0"/>
        </w:tabs>
        <w:ind w:firstLine="567"/>
        <w:jc w:val="center"/>
        <w:rPr>
          <w:b/>
          <w:bCs/>
          <w:sz w:val="22"/>
          <w:szCs w:val="22"/>
        </w:rPr>
      </w:pPr>
    </w:p>
    <w:p w:rsidR="00054B40" w:rsidRPr="002F3344" w:rsidRDefault="00054B40" w:rsidP="002F3344">
      <w:pPr>
        <w:pStyle w:val="ad"/>
        <w:widowControl w:val="0"/>
        <w:numPr>
          <w:ilvl w:val="0"/>
          <w:numId w:val="1"/>
        </w:numPr>
        <w:tabs>
          <w:tab w:val="left" w:pos="0"/>
        </w:tabs>
        <w:ind w:left="0" w:firstLine="567"/>
        <w:jc w:val="center"/>
        <w:rPr>
          <w:b/>
          <w:bCs/>
          <w:sz w:val="22"/>
          <w:szCs w:val="22"/>
        </w:rPr>
      </w:pPr>
      <w:r w:rsidRPr="002F3344">
        <w:rPr>
          <w:b/>
          <w:bCs/>
          <w:sz w:val="22"/>
          <w:szCs w:val="22"/>
        </w:rPr>
        <w:t>СТАТУТНИЙ</w:t>
      </w:r>
      <w:r w:rsidR="00236958" w:rsidRPr="002F3344">
        <w:rPr>
          <w:b/>
          <w:bCs/>
          <w:sz w:val="22"/>
          <w:szCs w:val="22"/>
        </w:rPr>
        <w:t xml:space="preserve">, ВЛАСНИЙ, РЕЗЕРВНИЙ КАПІТАЛ ТА </w:t>
      </w:r>
      <w:r w:rsidRPr="002F3344">
        <w:rPr>
          <w:b/>
          <w:bCs/>
          <w:sz w:val="22"/>
          <w:szCs w:val="22"/>
        </w:rPr>
        <w:t xml:space="preserve">МАЙНО </w:t>
      </w:r>
      <w:r w:rsidR="00530A4F" w:rsidRPr="002F3344">
        <w:rPr>
          <w:b/>
          <w:bCs/>
          <w:sz w:val="22"/>
          <w:szCs w:val="22"/>
        </w:rPr>
        <w:t>ТОВАРИС</w:t>
      </w:r>
      <w:r w:rsidRPr="002F3344">
        <w:rPr>
          <w:b/>
          <w:bCs/>
          <w:sz w:val="22"/>
          <w:szCs w:val="22"/>
        </w:rPr>
        <w:t>ТВА</w:t>
      </w:r>
    </w:p>
    <w:p w:rsidR="00141D0E" w:rsidRPr="002F3344" w:rsidRDefault="00141D0E" w:rsidP="002F3344">
      <w:pPr>
        <w:widowControl w:val="0"/>
        <w:tabs>
          <w:tab w:val="left" w:pos="0"/>
        </w:tabs>
        <w:ind w:firstLine="567"/>
        <w:jc w:val="center"/>
        <w:rPr>
          <w:b/>
          <w:bCs/>
          <w:sz w:val="22"/>
          <w:szCs w:val="22"/>
        </w:rPr>
      </w:pPr>
    </w:p>
    <w:p w:rsidR="00DC1D1C" w:rsidRPr="002F3344" w:rsidRDefault="00DC1D1C" w:rsidP="002F3344">
      <w:pPr>
        <w:tabs>
          <w:tab w:val="left" w:pos="0"/>
        </w:tabs>
        <w:ind w:firstLine="567"/>
        <w:jc w:val="both"/>
        <w:rPr>
          <w:sz w:val="22"/>
          <w:szCs w:val="22"/>
        </w:rPr>
      </w:pPr>
      <w:r w:rsidRPr="002F3344">
        <w:rPr>
          <w:sz w:val="22"/>
          <w:szCs w:val="22"/>
        </w:rPr>
        <w:t>4.1. Для створення Товариства і забезпечення його діяльності створюється статутний капітал.</w:t>
      </w:r>
    </w:p>
    <w:p w:rsidR="00DC1D1C" w:rsidRPr="002F3344" w:rsidRDefault="00DC1D1C" w:rsidP="002F3344">
      <w:pPr>
        <w:tabs>
          <w:tab w:val="left" w:pos="0"/>
        </w:tabs>
        <w:ind w:firstLine="567"/>
        <w:jc w:val="both"/>
        <w:rPr>
          <w:sz w:val="22"/>
          <w:szCs w:val="22"/>
        </w:rPr>
      </w:pPr>
      <w:r w:rsidRPr="002F3344">
        <w:rPr>
          <w:sz w:val="22"/>
          <w:szCs w:val="22"/>
        </w:rPr>
        <w:t>4.2. Власністю Товариства є основні фонди, оборотні кошти та інше рухоме та нерухоме майно, яке не входить до складу основних фондів, створене чи придбане ним за власний рахунок або за рахунок кредитів; кошти, що знаходяться на розрахункових та інших рахунках, у касі, у формі цін</w:t>
      </w:r>
      <w:r w:rsidRPr="002F3344">
        <w:rPr>
          <w:sz w:val="22"/>
          <w:szCs w:val="22"/>
        </w:rPr>
        <w:softHyphen/>
        <w:t>них паперів, платіжних документів, фондових цінностей, вкладених у порядку дольової участі в розвиток інших підприємств, в сировину, товари та напівфабрикати; інші активи та оборотні засоби, що знаходяться в формі матеріальних або інших цінностей; результати творчої або інтелектуальної діяльності колективу Товариства.</w:t>
      </w:r>
    </w:p>
    <w:p w:rsidR="00DC1D1C" w:rsidRPr="002F3344" w:rsidRDefault="00DC1D1C" w:rsidP="002F3344">
      <w:pPr>
        <w:tabs>
          <w:tab w:val="left" w:pos="0"/>
        </w:tabs>
        <w:ind w:firstLine="567"/>
        <w:jc w:val="both"/>
        <w:rPr>
          <w:b/>
          <w:bCs/>
          <w:sz w:val="22"/>
          <w:szCs w:val="22"/>
        </w:rPr>
      </w:pPr>
      <w:r w:rsidRPr="002F3344">
        <w:rPr>
          <w:sz w:val="22"/>
          <w:szCs w:val="22"/>
        </w:rPr>
        <w:t>4.3.  Джерелами формування майна та коштів Товариства є грошові або матеріальні вклади акціонерів до статутного капіталу Товариства; прибутки, отримані від реалізації продукції, ро</w:t>
      </w:r>
      <w:r w:rsidRPr="002F3344">
        <w:rPr>
          <w:sz w:val="22"/>
          <w:szCs w:val="22"/>
        </w:rPr>
        <w:softHyphen/>
        <w:t>бот, послуг, а також від інших видів господарської діяльності та операцій; прибутки від цінних паперів; безповоротні або благодійні внески та пожертвування організацій, підприємств, громадян, а також інші джерела, що не заборонені чинним законодавством.</w:t>
      </w:r>
    </w:p>
    <w:p w:rsidR="00DC1D1C" w:rsidRPr="002F3344" w:rsidRDefault="00DC1D1C" w:rsidP="002F3344">
      <w:pPr>
        <w:tabs>
          <w:tab w:val="left" w:pos="0"/>
        </w:tabs>
        <w:ind w:firstLine="567"/>
        <w:jc w:val="both"/>
        <w:rPr>
          <w:sz w:val="22"/>
          <w:szCs w:val="22"/>
        </w:rPr>
      </w:pPr>
      <w:r w:rsidRPr="002F3344">
        <w:rPr>
          <w:sz w:val="22"/>
          <w:szCs w:val="22"/>
        </w:rPr>
        <w:t xml:space="preserve">4.4. Акціонери створюють статутний капітал Товариства у розмірі </w:t>
      </w:r>
      <w:r w:rsidRPr="002F3344">
        <w:rPr>
          <w:b/>
          <w:bCs/>
          <w:sz w:val="22"/>
          <w:szCs w:val="22"/>
        </w:rPr>
        <w:t>3 956 600,00 (три мільйона дев’ятсот  п’ятдесят шість тисяч шістсот) гривень 00 копійок.</w:t>
      </w:r>
      <w:r w:rsidRPr="002F3344">
        <w:rPr>
          <w:sz w:val="22"/>
          <w:szCs w:val="22"/>
        </w:rPr>
        <w:t xml:space="preserve"> Товариство випускає на всю суму статутного капіталу </w:t>
      </w:r>
      <w:r w:rsidRPr="002F3344">
        <w:rPr>
          <w:b/>
          <w:bCs/>
          <w:sz w:val="22"/>
          <w:szCs w:val="22"/>
        </w:rPr>
        <w:t>15 826 400 (п'ятнадцять мільйонів вісімсот двадцять шість тисяч чотириста)</w:t>
      </w:r>
      <w:r w:rsidRPr="002F3344">
        <w:rPr>
          <w:sz w:val="22"/>
          <w:szCs w:val="22"/>
        </w:rPr>
        <w:t xml:space="preserve"> </w:t>
      </w:r>
      <w:r w:rsidRPr="002F3344">
        <w:rPr>
          <w:spacing w:val="10"/>
          <w:sz w:val="22"/>
          <w:szCs w:val="22"/>
        </w:rPr>
        <w:t xml:space="preserve">простих іменних акцій </w:t>
      </w:r>
      <w:r w:rsidRPr="002F3344">
        <w:rPr>
          <w:sz w:val="22"/>
          <w:szCs w:val="22"/>
        </w:rPr>
        <w:t xml:space="preserve">номінальною вартістю </w:t>
      </w:r>
      <w:r w:rsidRPr="002F3344">
        <w:rPr>
          <w:b/>
          <w:bCs/>
          <w:sz w:val="22"/>
          <w:szCs w:val="22"/>
        </w:rPr>
        <w:t xml:space="preserve">0,25 (нуль гривень 25 копійок) </w:t>
      </w:r>
      <w:r w:rsidRPr="002F3344">
        <w:rPr>
          <w:spacing w:val="10"/>
          <w:sz w:val="22"/>
          <w:szCs w:val="22"/>
        </w:rPr>
        <w:t>у бездокументарній  формі.</w:t>
      </w:r>
      <w:r w:rsidRPr="002F3344">
        <w:rPr>
          <w:sz w:val="22"/>
          <w:szCs w:val="22"/>
        </w:rPr>
        <w:t xml:space="preserve"> </w:t>
      </w:r>
    </w:p>
    <w:p w:rsidR="00DC1D1C" w:rsidRPr="002F3344" w:rsidRDefault="00DC1D1C" w:rsidP="002F3344">
      <w:pPr>
        <w:tabs>
          <w:tab w:val="left" w:pos="0"/>
        </w:tabs>
        <w:ind w:firstLine="567"/>
        <w:jc w:val="both"/>
        <w:rPr>
          <w:sz w:val="22"/>
          <w:szCs w:val="22"/>
        </w:rPr>
      </w:pPr>
      <w:r w:rsidRPr="002F3344">
        <w:rPr>
          <w:sz w:val="22"/>
          <w:szCs w:val="22"/>
        </w:rPr>
        <w:lastRenderedPageBreak/>
        <w:t>4.5. Акції придбаються за рахунок передання Товариству будівель, споруд, обладнання та інших матеріальних цінностей, цінних паперів, права користування землею, водою та іншими природними ресурсами, будинками, спорудами, обладнанням, а також іншими майновими правами (у тому числі на інтелектуальну власність), грошових коштів у валюті Україні, а також у іноземній валюті. При цьому право власності на майно та інші внески переходять до Товариства.</w:t>
      </w:r>
    </w:p>
    <w:p w:rsidR="00DC1D1C" w:rsidRPr="002F3344" w:rsidRDefault="00DC1D1C" w:rsidP="002F3344">
      <w:pPr>
        <w:tabs>
          <w:tab w:val="left" w:pos="0"/>
        </w:tabs>
        <w:ind w:firstLine="567"/>
        <w:jc w:val="both"/>
        <w:rPr>
          <w:sz w:val="22"/>
          <w:szCs w:val="22"/>
        </w:rPr>
      </w:pPr>
      <w:r w:rsidRPr="002F3344">
        <w:rPr>
          <w:sz w:val="22"/>
          <w:szCs w:val="22"/>
        </w:rPr>
        <w:t>4.6. Порядок, оцінка та термін внесення вкладів до статутного капіталу, порядок придбання прав та зобов</w:t>
      </w:r>
      <w:r w:rsidRPr="002F3344">
        <w:rPr>
          <w:spacing w:val="5"/>
          <w:sz w:val="22"/>
          <w:szCs w:val="22"/>
        </w:rPr>
        <w:t>'я</w:t>
      </w:r>
      <w:r w:rsidRPr="002F3344">
        <w:rPr>
          <w:sz w:val="22"/>
          <w:szCs w:val="22"/>
        </w:rPr>
        <w:t>зань та інші правові аспекти регулювання взаємовідносин між акціонерами затверджуються цим Статутом.</w:t>
      </w:r>
    </w:p>
    <w:p w:rsidR="00DC1D1C" w:rsidRPr="004B3B44" w:rsidRDefault="00DC1D1C" w:rsidP="002F3344">
      <w:pPr>
        <w:tabs>
          <w:tab w:val="left" w:pos="0"/>
        </w:tabs>
        <w:ind w:firstLine="567"/>
        <w:jc w:val="both"/>
        <w:rPr>
          <w:sz w:val="22"/>
          <w:szCs w:val="22"/>
        </w:rPr>
      </w:pPr>
      <w:r w:rsidRPr="002F3344">
        <w:rPr>
          <w:sz w:val="22"/>
          <w:szCs w:val="22"/>
        </w:rPr>
        <w:t xml:space="preserve">4.7. Товариство має право збільшувати статутний капітал шляхом </w:t>
      </w:r>
      <w:r w:rsidRPr="004B3B44">
        <w:rPr>
          <w:sz w:val="22"/>
          <w:szCs w:val="22"/>
        </w:rPr>
        <w:t xml:space="preserve">підвищення номінальної вартості акцій або додаткової емісії акцій існуючої номінальної вартості </w:t>
      </w:r>
      <w:r w:rsidRPr="004B3B44">
        <w:rPr>
          <w:sz w:val="22"/>
          <w:szCs w:val="22"/>
          <w:shd w:val="clear" w:color="auto" w:fill="FFFFFF"/>
        </w:rPr>
        <w:t>у порядку, встановленому Національною комісією з цінних паперів та фондового ринку.</w:t>
      </w:r>
      <w:r w:rsidRPr="004B3B44">
        <w:rPr>
          <w:sz w:val="22"/>
          <w:szCs w:val="22"/>
        </w:rPr>
        <w:t xml:space="preserve"> Збільшення статутного капіталу Товариства можливе, якщо всі раніше випущені акції повністю сплачені.</w:t>
      </w:r>
    </w:p>
    <w:p w:rsidR="00DC1D1C" w:rsidRPr="004B3B44" w:rsidRDefault="00DC1D1C" w:rsidP="002F3344">
      <w:pPr>
        <w:tabs>
          <w:tab w:val="left" w:pos="0"/>
        </w:tabs>
        <w:ind w:firstLine="567"/>
        <w:jc w:val="both"/>
        <w:rPr>
          <w:sz w:val="22"/>
          <w:szCs w:val="22"/>
        </w:rPr>
      </w:pPr>
      <w:r w:rsidRPr="004B3B44">
        <w:rPr>
          <w:sz w:val="22"/>
          <w:szCs w:val="22"/>
        </w:rPr>
        <w:t>4.8. Розмір статутного капіталу акціонерного товариства збільшується шляхом підвищення номінальної вартості акцій або додаткової емісії акцій існуючої номінальної вартості у порядку, встановленому Національною комісією з цінних паперів та фондового ринку.</w:t>
      </w:r>
    </w:p>
    <w:p w:rsidR="00DC1D1C" w:rsidRPr="004B3B44" w:rsidRDefault="00DC1D1C" w:rsidP="002F3344">
      <w:pPr>
        <w:pStyle w:val="rvps2"/>
        <w:shd w:val="clear" w:color="auto" w:fill="FFFFFF"/>
        <w:tabs>
          <w:tab w:val="left" w:pos="0"/>
        </w:tabs>
        <w:spacing w:before="0" w:beforeAutospacing="0" w:after="0" w:afterAutospacing="0"/>
        <w:ind w:firstLine="567"/>
        <w:jc w:val="both"/>
        <w:rPr>
          <w:sz w:val="22"/>
          <w:szCs w:val="22"/>
        </w:rPr>
      </w:pPr>
      <w:bookmarkStart w:id="0" w:name="n201"/>
      <w:bookmarkStart w:id="1" w:name="n204"/>
      <w:bookmarkEnd w:id="0"/>
      <w:bookmarkEnd w:id="1"/>
      <w:r w:rsidRPr="004B3B44">
        <w:rPr>
          <w:sz w:val="22"/>
          <w:szCs w:val="22"/>
        </w:rPr>
        <w:t>Товариство має право збільшувати розмір статутного капіталу після реєстрації звітів про результати емісії всіх попередніх випусків акцій.</w:t>
      </w:r>
    </w:p>
    <w:p w:rsidR="00DC1D1C" w:rsidRPr="004B3B44" w:rsidRDefault="00DC1D1C" w:rsidP="002F3344">
      <w:pPr>
        <w:pStyle w:val="rvps2"/>
        <w:shd w:val="clear" w:color="auto" w:fill="FFFFFF"/>
        <w:tabs>
          <w:tab w:val="left" w:pos="0"/>
        </w:tabs>
        <w:spacing w:before="0" w:beforeAutospacing="0" w:after="0" w:afterAutospacing="0"/>
        <w:ind w:firstLine="567"/>
        <w:jc w:val="both"/>
        <w:rPr>
          <w:sz w:val="22"/>
          <w:szCs w:val="22"/>
        </w:rPr>
      </w:pPr>
      <w:bookmarkStart w:id="2" w:name="n205"/>
      <w:bookmarkEnd w:id="2"/>
      <w:r w:rsidRPr="004B3B44">
        <w:rPr>
          <w:sz w:val="22"/>
          <w:szCs w:val="22"/>
        </w:rPr>
        <w:t>Збільшення розміру статутного капіталу Товариства із залученням додаткових внесків здійснюється шляхом додаткової емісії акцій.</w:t>
      </w:r>
    </w:p>
    <w:p w:rsidR="00DC1D1C" w:rsidRPr="004B3B44" w:rsidRDefault="00DC1D1C" w:rsidP="002F3344">
      <w:pPr>
        <w:pStyle w:val="rvps2"/>
        <w:shd w:val="clear" w:color="auto" w:fill="FFFFFF"/>
        <w:tabs>
          <w:tab w:val="left" w:pos="0"/>
        </w:tabs>
        <w:spacing w:before="0" w:beforeAutospacing="0" w:after="0" w:afterAutospacing="0"/>
        <w:ind w:firstLine="567"/>
        <w:jc w:val="both"/>
        <w:rPr>
          <w:sz w:val="22"/>
          <w:szCs w:val="22"/>
        </w:rPr>
      </w:pPr>
      <w:bookmarkStart w:id="3" w:name="n206"/>
      <w:bookmarkEnd w:id="3"/>
      <w:r w:rsidRPr="004B3B44">
        <w:rPr>
          <w:sz w:val="22"/>
          <w:szCs w:val="22"/>
        </w:rPr>
        <w:t>Збільшення розміру статутного капіталу Товариства без залучення додаткових внесків здійснюється шляхом підвищення номінальної вартості акцій.</w:t>
      </w:r>
    </w:p>
    <w:p w:rsidR="00DC1D1C" w:rsidRPr="004B3B44" w:rsidRDefault="00DC1D1C" w:rsidP="002F3344">
      <w:pPr>
        <w:pStyle w:val="rvps2"/>
        <w:shd w:val="clear" w:color="auto" w:fill="FFFFFF"/>
        <w:tabs>
          <w:tab w:val="left" w:pos="0"/>
        </w:tabs>
        <w:spacing w:before="0" w:beforeAutospacing="0" w:after="0" w:afterAutospacing="0"/>
        <w:ind w:firstLine="567"/>
        <w:jc w:val="both"/>
        <w:rPr>
          <w:sz w:val="22"/>
          <w:szCs w:val="22"/>
        </w:rPr>
      </w:pPr>
      <w:bookmarkStart w:id="4" w:name="n207"/>
      <w:bookmarkEnd w:id="4"/>
      <w:r w:rsidRPr="004B3B44">
        <w:rPr>
          <w:sz w:val="22"/>
          <w:szCs w:val="22"/>
        </w:rPr>
        <w:t>Збільшення розміру статутного капіталу Товариства у разі наявності на дату прийняття такого рішення викуплених товариством або іншим чином набутих акцій не допускається.</w:t>
      </w:r>
    </w:p>
    <w:p w:rsidR="00141D0E" w:rsidRPr="004B3B44" w:rsidRDefault="00DC1D1C" w:rsidP="002F3344">
      <w:pPr>
        <w:widowControl w:val="0"/>
        <w:tabs>
          <w:tab w:val="left" w:pos="0"/>
        </w:tabs>
        <w:ind w:firstLine="567"/>
        <w:jc w:val="both"/>
        <w:rPr>
          <w:sz w:val="22"/>
          <w:szCs w:val="22"/>
        </w:rPr>
      </w:pPr>
      <w:bookmarkStart w:id="5" w:name="n208"/>
      <w:bookmarkEnd w:id="5"/>
      <w:r w:rsidRPr="004B3B44">
        <w:rPr>
          <w:sz w:val="22"/>
          <w:szCs w:val="22"/>
        </w:rPr>
        <w:t>Обов’язковою умовою збільшення розміру статутного капіталу акціонерного товариства є відповідність розміру статутного капіталу після його збільшення вимогам, передбаченим  Законом України «Про акціонерні товариства», на дату реєстрації змін до статуту акціонерного товариства.</w:t>
      </w:r>
    </w:p>
    <w:p w:rsidR="00DC1D1C" w:rsidRPr="002F3344" w:rsidRDefault="00DC1D1C" w:rsidP="002F3344">
      <w:pPr>
        <w:widowControl w:val="0"/>
        <w:tabs>
          <w:tab w:val="left" w:pos="0"/>
        </w:tabs>
        <w:ind w:firstLine="567"/>
        <w:jc w:val="both"/>
        <w:rPr>
          <w:spacing w:val="-2"/>
          <w:sz w:val="22"/>
          <w:szCs w:val="22"/>
        </w:rPr>
      </w:pPr>
      <w:r w:rsidRPr="004B3B44">
        <w:rPr>
          <w:sz w:val="22"/>
          <w:szCs w:val="22"/>
        </w:rPr>
        <w:t xml:space="preserve">4.9. </w:t>
      </w:r>
      <w:r w:rsidRPr="004B3B44">
        <w:rPr>
          <w:sz w:val="22"/>
          <w:szCs w:val="22"/>
          <w:shd w:val="clear" w:color="auto" w:fill="FFFFFF"/>
        </w:rPr>
        <w:t>Зменшення розміру статутного капіталу Товариства здійснюється в порядку, встановленому Національною комісією з цінних паперів та фондового ринку, шляхом зменшення номінальної вартості акцій або шляхом анулювання раніше викуплених товариством акцій та зменшення їх загальної кількості.</w:t>
      </w:r>
      <w:r w:rsidRPr="002F3344">
        <w:rPr>
          <w:sz w:val="22"/>
          <w:szCs w:val="22"/>
          <w:shd w:val="clear" w:color="auto" w:fill="FFFFFF"/>
        </w:rPr>
        <w:t xml:space="preserve"> </w:t>
      </w:r>
      <w:r w:rsidRPr="002F3344">
        <w:rPr>
          <w:sz w:val="22"/>
          <w:szCs w:val="22"/>
        </w:rPr>
        <w:t xml:space="preserve">Зменшення статутного капіталу Товариства допускається після повідомлення про це всіх його кредиторів у порядку, встановленому чинним законодавством. Якщо після закінчення другого та кожного наступного фінансового року вартість чистих активів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Товариства стає меншою від мінімального розміру статутного капіталу, встановленого законом, Товариство підлягає ліквідації. </w:t>
      </w:r>
      <w:r w:rsidRPr="002F3344">
        <w:rPr>
          <w:spacing w:val="-2"/>
          <w:sz w:val="22"/>
          <w:szCs w:val="22"/>
        </w:rPr>
        <w:t>Зменшення статутного капіталу Товариства здійснюється з урахуванням того, що при його проведенні розмір статутного капіталу Товариства не повинен бути меншим мінімального розміру статутного капіталу, визначеного нормами чинного законодавства України.</w:t>
      </w:r>
    </w:p>
    <w:p w:rsidR="00DC1D1C" w:rsidRPr="004B3B44" w:rsidRDefault="002663EC" w:rsidP="002F3344">
      <w:pPr>
        <w:pStyle w:val="rvps2"/>
        <w:shd w:val="clear" w:color="auto" w:fill="FFFFFF"/>
        <w:tabs>
          <w:tab w:val="left" w:pos="0"/>
        </w:tabs>
        <w:spacing w:before="0" w:beforeAutospacing="0" w:after="0" w:afterAutospacing="0"/>
        <w:ind w:firstLine="567"/>
        <w:jc w:val="both"/>
        <w:rPr>
          <w:sz w:val="22"/>
          <w:szCs w:val="22"/>
        </w:rPr>
      </w:pPr>
      <w:r w:rsidRPr="004B3B44">
        <w:rPr>
          <w:sz w:val="22"/>
          <w:szCs w:val="22"/>
        </w:rPr>
        <w:t xml:space="preserve">4.10. </w:t>
      </w:r>
      <w:r w:rsidR="00DC1D1C" w:rsidRPr="004B3B44">
        <w:rPr>
          <w:sz w:val="22"/>
          <w:szCs w:val="22"/>
        </w:rPr>
        <w:t xml:space="preserve">Акціонери Товариства, власники простих акцій, мають переважне право на придбання розміщуваних Товариством простих акцій та інших цінних паперів, які можуть бути конвертовані в акції, </w:t>
      </w:r>
      <w:proofErr w:type="spellStart"/>
      <w:r w:rsidR="00DC1D1C" w:rsidRPr="004B3B44">
        <w:rPr>
          <w:sz w:val="22"/>
          <w:szCs w:val="22"/>
        </w:rPr>
        <w:t>пропорційно</w:t>
      </w:r>
      <w:proofErr w:type="spellEnd"/>
      <w:r w:rsidR="00DC1D1C" w:rsidRPr="004B3B44">
        <w:rPr>
          <w:sz w:val="22"/>
          <w:szCs w:val="22"/>
        </w:rPr>
        <w:t xml:space="preserve"> до частки належних йому простих акцій у загальній кількості простих акцій.</w:t>
      </w:r>
    </w:p>
    <w:p w:rsidR="00DC1D1C" w:rsidRPr="002F3344" w:rsidRDefault="00DC1D1C" w:rsidP="002F3344">
      <w:pPr>
        <w:pStyle w:val="rvps2"/>
        <w:shd w:val="clear" w:color="auto" w:fill="FFFFFF"/>
        <w:tabs>
          <w:tab w:val="left" w:pos="0"/>
        </w:tabs>
        <w:spacing w:before="0" w:beforeAutospacing="0" w:after="0" w:afterAutospacing="0"/>
        <w:ind w:firstLine="567"/>
        <w:jc w:val="both"/>
        <w:rPr>
          <w:sz w:val="22"/>
          <w:szCs w:val="22"/>
          <w:shd w:val="clear" w:color="auto" w:fill="FFFFFF"/>
        </w:rPr>
      </w:pPr>
      <w:r w:rsidRPr="004B3B44">
        <w:rPr>
          <w:sz w:val="22"/>
          <w:szCs w:val="22"/>
          <w:shd w:val="clear" w:color="auto" w:fill="FFFFFF"/>
        </w:rPr>
        <w:t>Переважне право обов’язково надається акціонеру - власнику простих акцій у процесі емісії Товариством простих акцій (крім випадку прийняття загальними зборами рішення про невикористання такого права) у порядку, встановленому законодавством. Рішення про невикористання такого права приймається за кожною додатковою емісією акцій Товариства в порядку передбаченому нормами чинного законодавства України.</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shd w:val="clear" w:color="auto" w:fill="FFFFFF"/>
        </w:rPr>
        <w:t>4.11</w:t>
      </w:r>
      <w:r w:rsidR="002663EC" w:rsidRPr="002F3344">
        <w:rPr>
          <w:sz w:val="22"/>
          <w:szCs w:val="22"/>
          <w:shd w:val="clear" w:color="auto" w:fill="FFFFFF"/>
        </w:rPr>
        <w:t xml:space="preserve">. </w:t>
      </w:r>
      <w:r w:rsidR="002663EC" w:rsidRPr="002F3344">
        <w:rPr>
          <w:sz w:val="22"/>
          <w:szCs w:val="22"/>
        </w:rPr>
        <w:t xml:space="preserve">Акціонери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w:t>
      </w:r>
      <w:proofErr w:type="spellStart"/>
      <w:r w:rsidR="002663EC" w:rsidRPr="002F3344">
        <w:rPr>
          <w:sz w:val="22"/>
          <w:szCs w:val="22"/>
        </w:rPr>
        <w:t>пропорційно</w:t>
      </w:r>
      <w:proofErr w:type="spellEnd"/>
      <w:r w:rsidR="002663EC" w:rsidRPr="002F3344">
        <w:rPr>
          <w:sz w:val="22"/>
          <w:szCs w:val="22"/>
        </w:rPr>
        <w:t xml:space="preserve"> кількості акцій, що належать кожному з них. Переважне право акціонерів на придбання акцій, що продаються іншими акціонерами цього товариства, діє протягом одного місяця з дня отримання товариством повідомлення акціонера про намір продати акції.</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4.11</w:t>
      </w:r>
      <w:r w:rsidR="002663EC" w:rsidRPr="002F3344">
        <w:rPr>
          <w:sz w:val="22"/>
          <w:szCs w:val="22"/>
        </w:rPr>
        <w:t xml:space="preserve">.1. Акціонер Товариства, який має намір продати свої акції третій особі, зобов'язаний письмово повідомити про це решту акціонерів Товариства та саме товариство із зазначенням ціни та інших умов продажу акцій. Повідомлення акціонерів товариства здійснюється через Товариство. Після отримання письмового повідомлення від акціонера, який має намір продати свої акції третій особі, Товариство зобов'язане протягом двох робочих днів направити копії повідомлення всім іншим акціонерам Товариства. Повідомлення акціонерів товариства здійснюється за рахунок акціонера, який має намір продати свої акції. </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4.11</w:t>
      </w:r>
      <w:r w:rsidR="002663EC" w:rsidRPr="002F3344">
        <w:rPr>
          <w:sz w:val="22"/>
          <w:szCs w:val="22"/>
        </w:rPr>
        <w:t>.2. Якщо акціонери Товариства не скористаються переважним правом на придбання всіх акцій, що пропонуються для продажу, протягом встановленого статутом строку, акції можуть бути продані третій особі за ціною та на умовах, що повідомлені Товариству та його акціонерам.</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lastRenderedPageBreak/>
        <w:t>4.11</w:t>
      </w:r>
      <w:r w:rsidR="002663EC" w:rsidRPr="002F3344">
        <w:rPr>
          <w:sz w:val="22"/>
          <w:szCs w:val="22"/>
        </w:rPr>
        <w:t>.3. У раз</w:t>
      </w:r>
      <w:r w:rsidRPr="002F3344">
        <w:rPr>
          <w:sz w:val="22"/>
          <w:szCs w:val="22"/>
        </w:rPr>
        <w:t>і порушення зазначеного у п.4.11.</w:t>
      </w:r>
      <w:r w:rsidR="002663EC" w:rsidRPr="002F3344">
        <w:rPr>
          <w:sz w:val="22"/>
          <w:szCs w:val="22"/>
        </w:rPr>
        <w:t xml:space="preserve"> Статуту переважного права на придбання акцій будь-який акціонер товариства має право протягом трьох місяців з моменту, коли акціонер дізнався або повинен був дізнатися про таке порушення, вимагати у судовому порядку переведення на нього прав та обов’язків покупця акцій.</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 xml:space="preserve">4.11.4. </w:t>
      </w:r>
      <w:r w:rsidR="002663EC" w:rsidRPr="002F3344">
        <w:rPr>
          <w:sz w:val="22"/>
          <w:szCs w:val="22"/>
        </w:rPr>
        <w:t>Уступка зазначеного переважного права іншим особам не допускається.</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 xml:space="preserve">4.11.5. </w:t>
      </w:r>
      <w:r w:rsidR="002663EC" w:rsidRPr="002F3344">
        <w:rPr>
          <w:sz w:val="22"/>
          <w:szCs w:val="22"/>
        </w:rPr>
        <w:t>Переважне право акціонерів приватного акціонерного товариства не поширюється на випадки переходу права власності на цінні папери цього Товариства в результаті спадкування чи правонаступництва.</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 xml:space="preserve">4.11.6. </w:t>
      </w:r>
      <w:r w:rsidR="002663EC" w:rsidRPr="002F3344">
        <w:rPr>
          <w:sz w:val="22"/>
          <w:szCs w:val="22"/>
        </w:rPr>
        <w:t>У разі виникнення права звернення стягнення на акції приватного акціонерного товариства у зв’язку з їх заставою відчуження таких акцій здійснюється з дотриманням переважного права акціонерів на придбання цих акцій.</w:t>
      </w:r>
    </w:p>
    <w:p w:rsidR="002663EC" w:rsidRPr="002F3344" w:rsidRDefault="00BC601D"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 xml:space="preserve">4.12. </w:t>
      </w:r>
      <w:r w:rsidR="002663EC" w:rsidRPr="002F3344">
        <w:rPr>
          <w:sz w:val="22"/>
          <w:szCs w:val="22"/>
        </w:rPr>
        <w:t>Майновий вклад акціонера не підлягає зменшенню у разі зміни вартості майна.</w:t>
      </w:r>
    </w:p>
    <w:p w:rsidR="002663EC" w:rsidRPr="002F3344" w:rsidRDefault="00BC601D" w:rsidP="002F3344">
      <w:pPr>
        <w:pStyle w:val="rvps2"/>
        <w:shd w:val="clear" w:color="auto" w:fill="FFFFFF"/>
        <w:tabs>
          <w:tab w:val="left" w:pos="0"/>
        </w:tabs>
        <w:spacing w:before="0" w:beforeAutospacing="0" w:after="0" w:afterAutospacing="0"/>
        <w:ind w:firstLine="567"/>
        <w:jc w:val="both"/>
        <w:rPr>
          <w:spacing w:val="8"/>
          <w:sz w:val="22"/>
          <w:szCs w:val="22"/>
        </w:rPr>
      </w:pPr>
      <w:r w:rsidRPr="002F3344">
        <w:rPr>
          <w:sz w:val="22"/>
          <w:szCs w:val="22"/>
        </w:rPr>
        <w:t xml:space="preserve">4.13. </w:t>
      </w:r>
      <w:r w:rsidR="002663EC" w:rsidRPr="002F3344">
        <w:rPr>
          <w:spacing w:val="8"/>
          <w:sz w:val="22"/>
          <w:szCs w:val="22"/>
        </w:rPr>
        <w:t>Власний капітал Товариства визначається як різниця між сукупною вартістю активів Товариства та вартістю його зобов`язань перед іншими особами.</w:t>
      </w:r>
    </w:p>
    <w:p w:rsidR="00BC601D" w:rsidRPr="002F3344" w:rsidRDefault="002663EC" w:rsidP="002F3344">
      <w:pPr>
        <w:tabs>
          <w:tab w:val="left" w:pos="0"/>
        </w:tabs>
        <w:ind w:firstLine="567"/>
        <w:jc w:val="both"/>
        <w:rPr>
          <w:spacing w:val="-1"/>
          <w:sz w:val="22"/>
          <w:szCs w:val="22"/>
        </w:rPr>
      </w:pPr>
      <w:r w:rsidRPr="002F3344">
        <w:rPr>
          <w:sz w:val="22"/>
          <w:szCs w:val="22"/>
        </w:rPr>
        <w:t>4.14</w:t>
      </w:r>
      <w:r w:rsidR="00BC601D" w:rsidRPr="002F3344">
        <w:rPr>
          <w:sz w:val="22"/>
          <w:szCs w:val="22"/>
        </w:rPr>
        <w:t xml:space="preserve">. </w:t>
      </w:r>
      <w:r w:rsidRPr="002F3344">
        <w:rPr>
          <w:spacing w:val="-1"/>
          <w:sz w:val="22"/>
          <w:szCs w:val="22"/>
        </w:rPr>
        <w:t xml:space="preserve">Товариство формує резервний капітал у розмірі 15 відсотків статутного капіталу Товариства. </w:t>
      </w:r>
      <w:r w:rsidRPr="002F3344">
        <w:rPr>
          <w:sz w:val="22"/>
          <w:szCs w:val="22"/>
        </w:rPr>
        <w:t>Резервний капітал формується шляхом щорічних відрахувань від чистого прибутку Товариства або за рахунок нерозподіленого прибутку.</w:t>
      </w:r>
      <w:r w:rsidRPr="002F3344">
        <w:rPr>
          <w:spacing w:val="-1"/>
          <w:sz w:val="22"/>
          <w:szCs w:val="22"/>
        </w:rPr>
        <w:t xml:space="preserve"> Резервний капітал створюється для покриття збитків Товариства, а також для збільшення статутного капіталу, погашення заборгованості у разі ліквідації Товариства тощо.</w:t>
      </w:r>
    </w:p>
    <w:p w:rsidR="00141D0E" w:rsidRPr="002F3344" w:rsidRDefault="002663EC" w:rsidP="002F3344">
      <w:pPr>
        <w:tabs>
          <w:tab w:val="left" w:pos="0"/>
        </w:tabs>
        <w:ind w:firstLine="567"/>
        <w:jc w:val="both"/>
        <w:rPr>
          <w:b/>
          <w:bCs/>
          <w:sz w:val="22"/>
          <w:szCs w:val="22"/>
        </w:rPr>
      </w:pPr>
      <w:r w:rsidRPr="002F3344">
        <w:rPr>
          <w:sz w:val="22"/>
          <w:szCs w:val="22"/>
        </w:rPr>
        <w:t>4.15</w:t>
      </w:r>
      <w:r w:rsidR="00BC601D" w:rsidRPr="002F3344">
        <w:rPr>
          <w:sz w:val="22"/>
          <w:szCs w:val="22"/>
        </w:rPr>
        <w:t xml:space="preserve">. </w:t>
      </w:r>
      <w:r w:rsidRPr="002F3344">
        <w:rPr>
          <w:spacing w:val="-1"/>
          <w:sz w:val="22"/>
          <w:szCs w:val="22"/>
        </w:rPr>
        <w:t>Резервний капітал формується шляхом щорічних відрахувань від чистого прибутку Товариства або за рахунок нерозподіленого прибутку. До досягнення встановленого цим статутом розміру резервного капіталу розмір щорічних відрахувань не може бути меншим ніж 5 відсотків суми чистого прибутку Товариства за рік.</w:t>
      </w:r>
    </w:p>
    <w:p w:rsidR="007A61AC" w:rsidRPr="002F3344" w:rsidRDefault="007A61AC" w:rsidP="002F3344">
      <w:pPr>
        <w:tabs>
          <w:tab w:val="left" w:pos="0"/>
        </w:tabs>
        <w:ind w:firstLine="567"/>
        <w:jc w:val="both"/>
        <w:rPr>
          <w:b/>
          <w:bCs/>
          <w:sz w:val="22"/>
          <w:szCs w:val="22"/>
        </w:rPr>
      </w:pPr>
    </w:p>
    <w:p w:rsidR="00CD44E4" w:rsidRPr="002F3344" w:rsidRDefault="00CD44E4" w:rsidP="002F3344">
      <w:pPr>
        <w:pStyle w:val="ad"/>
        <w:numPr>
          <w:ilvl w:val="0"/>
          <w:numId w:val="1"/>
        </w:numPr>
        <w:tabs>
          <w:tab w:val="left" w:pos="0"/>
        </w:tabs>
        <w:ind w:left="0" w:firstLine="567"/>
        <w:jc w:val="center"/>
        <w:rPr>
          <w:b/>
          <w:bCs/>
          <w:sz w:val="22"/>
          <w:szCs w:val="22"/>
        </w:rPr>
      </w:pPr>
      <w:r w:rsidRPr="002F3344">
        <w:rPr>
          <w:b/>
          <w:bCs/>
          <w:sz w:val="22"/>
          <w:szCs w:val="22"/>
        </w:rPr>
        <w:t xml:space="preserve">АКЦІЇ </w:t>
      </w:r>
      <w:r w:rsidR="00530A4F" w:rsidRPr="002F3344">
        <w:rPr>
          <w:b/>
          <w:bCs/>
          <w:sz w:val="22"/>
          <w:szCs w:val="22"/>
        </w:rPr>
        <w:t>ТОВАРИС</w:t>
      </w:r>
      <w:r w:rsidRPr="002F3344">
        <w:rPr>
          <w:b/>
          <w:bCs/>
          <w:sz w:val="22"/>
          <w:szCs w:val="22"/>
        </w:rPr>
        <w:t>ТВА</w:t>
      </w:r>
    </w:p>
    <w:p w:rsidR="0020786B" w:rsidRPr="002F3344" w:rsidRDefault="0020786B" w:rsidP="002F3344">
      <w:pPr>
        <w:pStyle w:val="ad"/>
        <w:numPr>
          <w:ilvl w:val="1"/>
          <w:numId w:val="1"/>
        </w:numPr>
        <w:tabs>
          <w:tab w:val="left" w:pos="0"/>
          <w:tab w:val="left" w:pos="1276"/>
        </w:tabs>
        <w:ind w:left="0" w:firstLine="567"/>
        <w:jc w:val="both"/>
        <w:rPr>
          <w:spacing w:val="10"/>
          <w:sz w:val="22"/>
          <w:szCs w:val="22"/>
        </w:rPr>
      </w:pPr>
      <w:r w:rsidRPr="002F3344">
        <w:rPr>
          <w:spacing w:val="10"/>
          <w:sz w:val="22"/>
          <w:szCs w:val="22"/>
        </w:rPr>
        <w:t>Товариство  випускає  прості  іменні  акції у бездокументарній  формі.</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w:t>
      </w:r>
      <w:r w:rsidRPr="002F3344">
        <w:rPr>
          <w:spacing w:val="10"/>
          <w:sz w:val="22"/>
          <w:szCs w:val="22"/>
        </w:rPr>
        <w:t xml:space="preserve">Оплата акцій </w:t>
      </w:r>
      <w:r w:rsidRPr="002F3344">
        <w:rPr>
          <w:spacing w:val="-2"/>
          <w:sz w:val="22"/>
          <w:szCs w:val="22"/>
        </w:rPr>
        <w:t>здійснюється</w:t>
      </w:r>
      <w:r w:rsidRPr="002F3344">
        <w:rPr>
          <w:b/>
          <w:bCs/>
          <w:spacing w:val="-2"/>
          <w:sz w:val="22"/>
          <w:szCs w:val="22"/>
        </w:rPr>
        <w:t xml:space="preserve"> </w:t>
      </w:r>
      <w:r w:rsidRPr="002F3344">
        <w:rPr>
          <w:spacing w:val="-2"/>
          <w:sz w:val="22"/>
          <w:szCs w:val="22"/>
        </w:rPr>
        <w:t>грошовими коштами або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Оцінка майнових прав, немайнових прав, що мають грошову вартість, цінних паперів, іншого майна здійснюється у порядку, встановленому законодавством. Оплата акцій Товариства не може здійснюватися шляхом взяття набувачем акцій зобов`язань щодо виконання для Товариства робіт чи надання послуг.</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pacing w:val="-2"/>
          <w:sz w:val="22"/>
          <w:szCs w:val="22"/>
        </w:rPr>
        <w:t xml:space="preserve"> </w:t>
      </w:r>
      <w:r w:rsidRPr="002F3344">
        <w:rPr>
          <w:spacing w:val="4"/>
          <w:sz w:val="22"/>
          <w:szCs w:val="22"/>
        </w:rPr>
        <w:t xml:space="preserve">Строк оплати акцій встановлюється Загальними зборами акціонерів відповідно до </w:t>
      </w:r>
      <w:r w:rsidRPr="002F3344">
        <w:rPr>
          <w:sz w:val="22"/>
          <w:szCs w:val="22"/>
        </w:rPr>
        <w:t>вимог чинного законодавства України, цього статуту та внутрішніх документів Товариства.</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Товариство не випускає привілейовані акції.</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Акція Товариства посвідчує корпоративні права акціонера щодо Товариства.</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Товариство може здійснювати тільки приватне розміщення акцій. У разі прийняття загальними зборами акціонерів 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з приватного на публічне.</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Зміна типу Товариства з приватного на публічне не є його перетворенням.</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Акціонери Товариства мають право відчужувати належні їм акції Товариства без отримання згоди від інших акціонерів Товариства та самого Товариства.</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 xml:space="preserve"> Реєстрація емісій акцій Товариства здійснюється в порядку, передбаченому законодавством України.</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Товариство в порядку, встановленому законодавством України, має право викупати акції та анулювати викуплені ним акції та зменшити статутний капітал Товариства або підвищити номінальну вартість решти акцій, залишивши без зміни статутний капітал Товариства.</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Товариство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Обов`язковою умовою консолідації акцій є обмін акцій старої номінальної вартості на цілу кількість акцій нової номінальної вартості для кожного з акціонерів.</w:t>
      </w:r>
    </w:p>
    <w:p w:rsidR="0020786B" w:rsidRPr="002F3344" w:rsidRDefault="0020786B" w:rsidP="002F3344">
      <w:pPr>
        <w:pStyle w:val="ad"/>
        <w:numPr>
          <w:ilvl w:val="1"/>
          <w:numId w:val="1"/>
        </w:numPr>
        <w:tabs>
          <w:tab w:val="left" w:pos="0"/>
          <w:tab w:val="left" w:pos="993"/>
        </w:tabs>
        <w:ind w:left="0" w:firstLine="567"/>
        <w:jc w:val="both"/>
        <w:rPr>
          <w:b/>
          <w:bCs/>
          <w:sz w:val="22"/>
          <w:szCs w:val="22"/>
        </w:rPr>
      </w:pPr>
      <w:r w:rsidRPr="002F3344">
        <w:rPr>
          <w:sz w:val="22"/>
          <w:szCs w:val="22"/>
        </w:rPr>
        <w:t>Товариство має право здійснити дроблення всіх розміщених ним акцій, внаслідок чого одна акція конвертується у дві або більше акцій того самого типу і класу.</w:t>
      </w:r>
    </w:p>
    <w:p w:rsidR="000A4A63" w:rsidRPr="002F3344" w:rsidRDefault="000A4A63" w:rsidP="002F3344">
      <w:pPr>
        <w:pStyle w:val="ad"/>
        <w:numPr>
          <w:ilvl w:val="1"/>
          <w:numId w:val="1"/>
        </w:numPr>
        <w:tabs>
          <w:tab w:val="left" w:pos="0"/>
          <w:tab w:val="left" w:pos="993"/>
        </w:tabs>
        <w:ind w:left="0" w:firstLine="567"/>
        <w:jc w:val="both"/>
        <w:rPr>
          <w:b/>
          <w:bCs/>
          <w:sz w:val="22"/>
          <w:szCs w:val="22"/>
        </w:rPr>
      </w:pPr>
      <w:r w:rsidRPr="002F3344">
        <w:rPr>
          <w:sz w:val="22"/>
          <w:szCs w:val="22"/>
        </w:rPr>
        <w:t>Консолідація та дроблення акцій не повинні призводити до зміни розміру статутного капіталу Товариства.</w:t>
      </w:r>
    </w:p>
    <w:p w:rsidR="000A4A63" w:rsidRPr="002F3344" w:rsidRDefault="000A4A63" w:rsidP="002F3344">
      <w:pPr>
        <w:pStyle w:val="ad"/>
        <w:numPr>
          <w:ilvl w:val="1"/>
          <w:numId w:val="1"/>
        </w:numPr>
        <w:tabs>
          <w:tab w:val="left" w:pos="0"/>
          <w:tab w:val="left" w:pos="993"/>
        </w:tabs>
        <w:ind w:left="0" w:firstLine="567"/>
        <w:jc w:val="both"/>
        <w:rPr>
          <w:b/>
          <w:bCs/>
          <w:sz w:val="22"/>
          <w:szCs w:val="22"/>
        </w:rPr>
      </w:pPr>
      <w:r w:rsidRPr="002F3344">
        <w:rPr>
          <w:sz w:val="22"/>
          <w:szCs w:val="22"/>
        </w:rPr>
        <w:t>У разі консолідації чи дроблення акцій до статуту Товариства вносяться відповідні зміни в частині номінальної вартості та кількості розміщених акцій.</w:t>
      </w:r>
    </w:p>
    <w:p w:rsidR="0020786B" w:rsidRPr="002F3344" w:rsidRDefault="000A4A63" w:rsidP="002F3344">
      <w:pPr>
        <w:pStyle w:val="ad"/>
        <w:numPr>
          <w:ilvl w:val="1"/>
          <w:numId w:val="1"/>
        </w:numPr>
        <w:tabs>
          <w:tab w:val="left" w:pos="0"/>
          <w:tab w:val="left" w:pos="993"/>
        </w:tabs>
        <w:ind w:left="0" w:firstLine="567"/>
        <w:jc w:val="both"/>
        <w:rPr>
          <w:b/>
          <w:bCs/>
          <w:sz w:val="22"/>
          <w:szCs w:val="22"/>
        </w:rPr>
      </w:pPr>
      <w:r w:rsidRPr="002F3344">
        <w:rPr>
          <w:sz w:val="22"/>
          <w:szCs w:val="22"/>
        </w:rPr>
        <w:t>Порядок здійснення консолідації та дроблення акцій визначається законодавством України.</w:t>
      </w:r>
    </w:p>
    <w:p w:rsidR="000A4A63" w:rsidRPr="002F3344" w:rsidRDefault="000A4A63" w:rsidP="002F3344">
      <w:pPr>
        <w:pStyle w:val="ad"/>
        <w:numPr>
          <w:ilvl w:val="1"/>
          <w:numId w:val="1"/>
        </w:numPr>
        <w:tabs>
          <w:tab w:val="left" w:pos="0"/>
          <w:tab w:val="left" w:pos="993"/>
        </w:tabs>
        <w:ind w:left="0" w:firstLine="567"/>
        <w:jc w:val="both"/>
        <w:rPr>
          <w:sz w:val="22"/>
          <w:szCs w:val="22"/>
        </w:rPr>
      </w:pPr>
      <w:r w:rsidRPr="002F3344">
        <w:rPr>
          <w:sz w:val="22"/>
          <w:szCs w:val="22"/>
        </w:rPr>
        <w:t xml:space="preserve">Товариство має право здійснювати емісію акцій за рішенням Загальних зборів акціонерів Товариства. Товариство може здійснювати розміщення інших цінних паперів за рішенням Загальних </w:t>
      </w:r>
      <w:r w:rsidRPr="002F3344">
        <w:rPr>
          <w:sz w:val="22"/>
          <w:szCs w:val="22"/>
        </w:rPr>
        <w:lastRenderedPageBreak/>
        <w:t>зборів акціонерів Товариства. Товариство має право здійснювати емісію акцій та облігацій для переведення зобов`язань Товариства у цінні папери в порядку, встановленому законодавством.</w:t>
      </w:r>
    </w:p>
    <w:p w:rsidR="000A4A63" w:rsidRPr="00A11186" w:rsidRDefault="009A5ED3" w:rsidP="00A11186">
      <w:pPr>
        <w:pStyle w:val="ad"/>
        <w:numPr>
          <w:ilvl w:val="1"/>
          <w:numId w:val="1"/>
        </w:numPr>
        <w:tabs>
          <w:tab w:val="left" w:pos="0"/>
          <w:tab w:val="left" w:pos="709"/>
          <w:tab w:val="left" w:pos="1134"/>
        </w:tabs>
        <w:ind w:left="0" w:firstLine="567"/>
        <w:jc w:val="both"/>
        <w:rPr>
          <w:sz w:val="22"/>
          <w:szCs w:val="22"/>
        </w:rPr>
      </w:pPr>
      <w:r w:rsidRPr="00A11186">
        <w:rPr>
          <w:sz w:val="22"/>
          <w:szCs w:val="22"/>
        </w:rPr>
        <w:t xml:space="preserve"> </w:t>
      </w:r>
      <w:r w:rsidR="000A4A63" w:rsidRPr="00A11186">
        <w:rPr>
          <w:sz w:val="22"/>
          <w:szCs w:val="22"/>
        </w:rPr>
        <w:t>Товариство не має права розміщувати жодну акцію за ціною нижчою за її номінальну вартість.</w:t>
      </w:r>
    </w:p>
    <w:p w:rsidR="00E30B63" w:rsidRPr="00A11186" w:rsidRDefault="00A11186" w:rsidP="00A11186">
      <w:pPr>
        <w:pStyle w:val="ad"/>
        <w:numPr>
          <w:ilvl w:val="1"/>
          <w:numId w:val="1"/>
        </w:numPr>
        <w:shd w:val="clear" w:color="auto" w:fill="FFFFFF"/>
        <w:tabs>
          <w:tab w:val="left" w:pos="0"/>
          <w:tab w:val="left" w:pos="709"/>
          <w:tab w:val="left" w:pos="1134"/>
        </w:tabs>
        <w:ind w:left="0" w:firstLine="567"/>
        <w:jc w:val="both"/>
        <w:rPr>
          <w:sz w:val="22"/>
          <w:szCs w:val="22"/>
        </w:rPr>
      </w:pPr>
      <w:r w:rsidRPr="00A11186">
        <w:rPr>
          <w:sz w:val="22"/>
          <w:szCs w:val="22"/>
        </w:rPr>
        <w:t>Ринкова вартість</w:t>
      </w:r>
      <w:r w:rsidR="00E30B63" w:rsidRPr="00A11186">
        <w:rPr>
          <w:sz w:val="22"/>
          <w:szCs w:val="22"/>
        </w:rPr>
        <w:t> емісійних цінних паперів</w:t>
      </w:r>
      <w:r w:rsidRPr="00A11186">
        <w:rPr>
          <w:sz w:val="22"/>
          <w:szCs w:val="22"/>
        </w:rPr>
        <w:t xml:space="preserve"> </w:t>
      </w:r>
      <w:r w:rsidR="00E30B63" w:rsidRPr="00A11186">
        <w:rPr>
          <w:sz w:val="22"/>
          <w:szCs w:val="22"/>
        </w:rPr>
        <w:t xml:space="preserve"> визначається як</w:t>
      </w:r>
      <w:bookmarkStart w:id="6" w:name="n106"/>
      <w:bookmarkEnd w:id="6"/>
      <w:r w:rsidR="00E30B63" w:rsidRPr="00A11186">
        <w:rPr>
          <w:sz w:val="22"/>
          <w:szCs w:val="22"/>
        </w:rPr>
        <w:t xml:space="preserve"> вартість цінних паперів та інших фінансових інструментів, визначена відповідно до законодавства про оцінку майна, майнових прав та професійну оціночну діяльність, за умови відсутності середнього курсу за результатами торгів, визначеного відповідно до </w:t>
      </w:r>
      <w:r>
        <w:rPr>
          <w:sz w:val="22"/>
          <w:szCs w:val="22"/>
        </w:rPr>
        <w:t>норм законодавства України.</w:t>
      </w:r>
    </w:p>
    <w:p w:rsidR="0020786B" w:rsidRPr="002F3344" w:rsidRDefault="0020786B" w:rsidP="002F3344">
      <w:pPr>
        <w:pStyle w:val="ad"/>
        <w:tabs>
          <w:tab w:val="left" w:pos="0"/>
        </w:tabs>
        <w:ind w:left="0" w:firstLine="567"/>
        <w:rPr>
          <w:b/>
          <w:bCs/>
          <w:sz w:val="22"/>
          <w:szCs w:val="22"/>
        </w:rPr>
      </w:pPr>
    </w:p>
    <w:p w:rsidR="00780C75" w:rsidRPr="002F3344" w:rsidRDefault="00780C75" w:rsidP="002F3344">
      <w:pPr>
        <w:pStyle w:val="ad"/>
        <w:numPr>
          <w:ilvl w:val="0"/>
          <w:numId w:val="1"/>
        </w:numPr>
        <w:tabs>
          <w:tab w:val="left" w:pos="0"/>
        </w:tabs>
        <w:ind w:left="0" w:firstLine="567"/>
        <w:jc w:val="center"/>
        <w:rPr>
          <w:b/>
          <w:bCs/>
          <w:sz w:val="22"/>
          <w:szCs w:val="22"/>
        </w:rPr>
      </w:pPr>
      <w:r w:rsidRPr="002F3344">
        <w:rPr>
          <w:b/>
          <w:bCs/>
          <w:sz w:val="22"/>
          <w:szCs w:val="22"/>
        </w:rPr>
        <w:t xml:space="preserve">ПРАВА ТА ОБОВ'ЯЗКИ АКЦІОНЕРІВ </w:t>
      </w:r>
      <w:r w:rsidR="00530A4F" w:rsidRPr="002F3344">
        <w:rPr>
          <w:b/>
          <w:bCs/>
          <w:sz w:val="22"/>
          <w:szCs w:val="22"/>
        </w:rPr>
        <w:t>ТОВАРИС</w:t>
      </w:r>
      <w:r w:rsidRPr="002F3344">
        <w:rPr>
          <w:b/>
          <w:bCs/>
          <w:sz w:val="22"/>
          <w:szCs w:val="22"/>
        </w:rPr>
        <w:t>ТВА</w:t>
      </w:r>
    </w:p>
    <w:p w:rsidR="00636E67" w:rsidRPr="002F3344" w:rsidRDefault="00636E67" w:rsidP="002F3344">
      <w:pPr>
        <w:pStyle w:val="ad"/>
        <w:numPr>
          <w:ilvl w:val="1"/>
          <w:numId w:val="1"/>
        </w:numPr>
        <w:tabs>
          <w:tab w:val="left" w:pos="0"/>
        </w:tabs>
        <w:ind w:left="0" w:firstLine="567"/>
        <w:jc w:val="both"/>
        <w:rPr>
          <w:sz w:val="22"/>
          <w:szCs w:val="22"/>
        </w:rPr>
      </w:pPr>
      <w:r w:rsidRPr="002F3344">
        <w:rPr>
          <w:sz w:val="22"/>
          <w:szCs w:val="22"/>
        </w:rPr>
        <w:t xml:space="preserve"> Акціонерами Товариства можуть бути юридичні та/або фізичні особи, які є власниками акцій Товариства.</w:t>
      </w:r>
    </w:p>
    <w:p w:rsidR="00636E67" w:rsidRPr="002F3344" w:rsidRDefault="00636E67" w:rsidP="002F3344">
      <w:pPr>
        <w:pStyle w:val="ad"/>
        <w:numPr>
          <w:ilvl w:val="1"/>
          <w:numId w:val="1"/>
        </w:numPr>
        <w:tabs>
          <w:tab w:val="left" w:pos="0"/>
        </w:tabs>
        <w:ind w:left="0" w:firstLine="567"/>
        <w:jc w:val="both"/>
        <w:rPr>
          <w:b/>
          <w:sz w:val="22"/>
          <w:szCs w:val="22"/>
        </w:rPr>
      </w:pPr>
      <w:r w:rsidRPr="002F3344">
        <w:rPr>
          <w:sz w:val="22"/>
          <w:szCs w:val="22"/>
        </w:rPr>
        <w:t xml:space="preserve"> </w:t>
      </w:r>
      <w:r w:rsidRPr="002F3344">
        <w:rPr>
          <w:b/>
          <w:iCs/>
          <w:sz w:val="22"/>
          <w:szCs w:val="22"/>
        </w:rPr>
        <w:t>Акціонери Товариства мають право</w:t>
      </w:r>
      <w:r w:rsidRPr="002F3344">
        <w:rPr>
          <w:b/>
          <w:sz w:val="22"/>
          <w:szCs w:val="22"/>
        </w:rPr>
        <w:t>:</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Брати участь в управлінні справами Товариства у порядку, передбаченому цим Статутом самостійно, а також через свого представника на загальних зборах акціонерів Товариства, замінити свого представника (постійного або тимчасового) в будь-який час, направляти на загальні збори Товариства свого представника (постійного або тимчасового). На представника може видаватися безвідклична довіреність.</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Вийти зі складу акціонерів Товариства у порядку згідно з діючим законодавством України.</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Отримувати інформацію про господарську діяльність Товариства та мати доступ до документації Товариства в обсягах та в порядку, встановлених законодавством.</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Приймати участь в діяльності Товариства, передбаченій цим Статутом.</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Вимагати розгляду відповідних питань на загальних зборах акціонерів Товариства.</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Акціонери, що володіють у сукупності не менш як 10 % голосів мають право вимагати від Ревізора перевірки фінансово-господарської діяльності Товариства.</w:t>
      </w:r>
    </w:p>
    <w:p w:rsidR="00636E67" w:rsidRPr="002F3344" w:rsidRDefault="00636E67" w:rsidP="002F3344">
      <w:pPr>
        <w:pStyle w:val="ad"/>
        <w:numPr>
          <w:ilvl w:val="2"/>
          <w:numId w:val="1"/>
        </w:numPr>
        <w:tabs>
          <w:tab w:val="left" w:pos="0"/>
        </w:tabs>
        <w:ind w:left="0" w:firstLine="567"/>
        <w:rPr>
          <w:b/>
          <w:bCs/>
          <w:sz w:val="22"/>
          <w:szCs w:val="22"/>
        </w:rPr>
      </w:pPr>
      <w:r w:rsidRPr="002F3344">
        <w:rPr>
          <w:sz w:val="22"/>
          <w:szCs w:val="22"/>
        </w:rPr>
        <w:t xml:space="preserve"> Звертатися в суд із позовом про визнання недійсними рішень загальних зборів акціонерів Товариства, які були винесені в порушення Закону, Статуту Товариства або про визнання недійсними договорів (угод), які були укладені Правлінням, або іншою особою за виданою Головою правління довіреністю (дорученням), з перевищенням повноважень, або без отримання попередньої згоди акціонерів Товариства.</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Приймати участь в розподілу прибутку Товариства та одержувати дивіденди </w:t>
      </w:r>
      <w:proofErr w:type="spellStart"/>
      <w:r w:rsidRPr="002F3344">
        <w:rPr>
          <w:sz w:val="22"/>
          <w:szCs w:val="22"/>
        </w:rPr>
        <w:t>пропорційно</w:t>
      </w:r>
      <w:proofErr w:type="spellEnd"/>
      <w:r w:rsidRPr="002F3344">
        <w:rPr>
          <w:sz w:val="22"/>
          <w:szCs w:val="22"/>
        </w:rPr>
        <w:t xml:space="preserve"> частки у статутному капіталі Товариства.</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Отримати частину грошових коштів, що належать Товариству, включаючи виручку від розпродажу його майна при ліквідації Товариства.</w:t>
      </w:r>
    </w:p>
    <w:p w:rsidR="00636E67" w:rsidRPr="002F3344" w:rsidRDefault="00636E67" w:rsidP="002F3344">
      <w:pPr>
        <w:pStyle w:val="ad"/>
        <w:numPr>
          <w:ilvl w:val="2"/>
          <w:numId w:val="1"/>
        </w:numPr>
        <w:tabs>
          <w:tab w:val="left" w:pos="0"/>
        </w:tabs>
        <w:ind w:left="0" w:firstLine="567"/>
        <w:jc w:val="both"/>
        <w:rPr>
          <w:sz w:val="22"/>
          <w:szCs w:val="22"/>
        </w:rPr>
      </w:pPr>
      <w:r w:rsidRPr="002F3344">
        <w:rPr>
          <w:sz w:val="22"/>
          <w:szCs w:val="22"/>
        </w:rPr>
        <w:t xml:space="preserve"> Виносити на розгляд загальних зборів акціонерів питання стосовно призначення або звільнення з посади Голови правління Товариства.</w:t>
      </w:r>
    </w:p>
    <w:p w:rsidR="00636E67" w:rsidRPr="002F3344" w:rsidRDefault="00C823DB" w:rsidP="002F3344">
      <w:pPr>
        <w:pStyle w:val="ad"/>
        <w:numPr>
          <w:ilvl w:val="2"/>
          <w:numId w:val="1"/>
        </w:numPr>
        <w:tabs>
          <w:tab w:val="left" w:pos="0"/>
        </w:tabs>
        <w:ind w:left="0" w:firstLine="567"/>
        <w:jc w:val="both"/>
        <w:rPr>
          <w:sz w:val="22"/>
          <w:szCs w:val="22"/>
        </w:rPr>
      </w:pPr>
      <w:r w:rsidRPr="002F3344">
        <w:rPr>
          <w:sz w:val="22"/>
          <w:szCs w:val="22"/>
        </w:rPr>
        <w:t xml:space="preserve">  </w:t>
      </w:r>
      <w:r w:rsidR="00636E67" w:rsidRPr="002F3344">
        <w:rPr>
          <w:sz w:val="22"/>
          <w:szCs w:val="22"/>
        </w:rPr>
        <w:t>Розпоряджатися своїми акціями у відповідності до цього Статуту та чинного законодавства.</w:t>
      </w:r>
    </w:p>
    <w:p w:rsidR="00C823DB" w:rsidRPr="002F3344" w:rsidRDefault="00636E67" w:rsidP="002F3344">
      <w:pPr>
        <w:tabs>
          <w:tab w:val="left" w:pos="0"/>
        </w:tabs>
        <w:ind w:firstLine="567"/>
        <w:jc w:val="both"/>
        <w:rPr>
          <w:sz w:val="22"/>
          <w:szCs w:val="22"/>
        </w:rPr>
      </w:pPr>
      <w:r w:rsidRPr="002F3344">
        <w:rPr>
          <w:sz w:val="22"/>
          <w:szCs w:val="22"/>
        </w:rPr>
        <w:t>6.2.12</w:t>
      </w:r>
      <w:r w:rsidR="00C823DB" w:rsidRPr="002F3344">
        <w:rPr>
          <w:sz w:val="22"/>
          <w:szCs w:val="22"/>
        </w:rPr>
        <w:t>.  Обирати органи управління Товариства.</w:t>
      </w:r>
    </w:p>
    <w:p w:rsidR="00636E67" w:rsidRPr="002F3344" w:rsidRDefault="00636E67" w:rsidP="002F3344">
      <w:pPr>
        <w:tabs>
          <w:tab w:val="left" w:pos="0"/>
        </w:tabs>
        <w:ind w:firstLine="567"/>
        <w:jc w:val="both"/>
        <w:rPr>
          <w:b/>
          <w:bCs/>
          <w:sz w:val="22"/>
          <w:szCs w:val="22"/>
        </w:rPr>
      </w:pPr>
      <w:r w:rsidRPr="002F3344">
        <w:rPr>
          <w:sz w:val="22"/>
          <w:szCs w:val="22"/>
        </w:rPr>
        <w:t>6.2.13</w:t>
      </w:r>
      <w:r w:rsidR="00C823DB" w:rsidRPr="002F3344">
        <w:rPr>
          <w:sz w:val="22"/>
          <w:szCs w:val="22"/>
        </w:rPr>
        <w:t xml:space="preserve">. </w:t>
      </w:r>
      <w:r w:rsidRPr="002F3344">
        <w:rPr>
          <w:sz w:val="22"/>
          <w:szCs w:val="22"/>
        </w:rPr>
        <w:t>Укладати договори між акціонерами, предметом  яких є  реалізація акціонерами – власниками простих та привілейованих акцій прав на акції та/або прав за акціями, передбачених законодавством, цим статутом та іншими внутрішніми документами Товариства. Вимоги до форми таких договорів, їх змісту та порядку укладання встановлюються законодавством.</w:t>
      </w:r>
    </w:p>
    <w:p w:rsidR="00C823DB" w:rsidRPr="002F3344" w:rsidRDefault="00C823DB" w:rsidP="002F3344">
      <w:pPr>
        <w:tabs>
          <w:tab w:val="left" w:pos="0"/>
        </w:tabs>
        <w:ind w:firstLine="567"/>
        <w:rPr>
          <w:sz w:val="22"/>
          <w:szCs w:val="22"/>
        </w:rPr>
      </w:pPr>
      <w:r w:rsidRPr="002F3344">
        <w:rPr>
          <w:sz w:val="22"/>
          <w:szCs w:val="22"/>
        </w:rPr>
        <w:t>6.3. Акціонер Товариства зобов’язаний:</w:t>
      </w:r>
    </w:p>
    <w:p w:rsidR="00C823DB" w:rsidRPr="002F3344" w:rsidRDefault="00C823DB" w:rsidP="002F3344">
      <w:pPr>
        <w:tabs>
          <w:tab w:val="left" w:pos="0"/>
        </w:tabs>
        <w:ind w:firstLine="567"/>
        <w:jc w:val="both"/>
        <w:rPr>
          <w:sz w:val="22"/>
          <w:szCs w:val="22"/>
        </w:rPr>
      </w:pPr>
      <w:r w:rsidRPr="002F3344">
        <w:rPr>
          <w:sz w:val="22"/>
          <w:szCs w:val="22"/>
        </w:rPr>
        <w:t>6.3.1. Додержуватися Статуту Товариства і виконувати рішення загальних зборів акціонерів Товариства та інших органів управління Товариства.</w:t>
      </w:r>
    </w:p>
    <w:p w:rsidR="00C823DB" w:rsidRPr="002F3344" w:rsidRDefault="00C823DB" w:rsidP="002F3344">
      <w:pPr>
        <w:tabs>
          <w:tab w:val="left" w:pos="0"/>
        </w:tabs>
        <w:ind w:firstLine="567"/>
        <w:jc w:val="both"/>
        <w:rPr>
          <w:sz w:val="22"/>
          <w:szCs w:val="22"/>
        </w:rPr>
      </w:pPr>
      <w:r w:rsidRPr="002F3344">
        <w:rPr>
          <w:sz w:val="22"/>
          <w:szCs w:val="22"/>
        </w:rPr>
        <w:t xml:space="preserve">6.3.2. Повністю </w:t>
      </w:r>
      <w:proofErr w:type="spellStart"/>
      <w:r w:rsidRPr="002F3344">
        <w:rPr>
          <w:sz w:val="22"/>
          <w:szCs w:val="22"/>
        </w:rPr>
        <w:t>внести</w:t>
      </w:r>
      <w:proofErr w:type="spellEnd"/>
      <w:r w:rsidRPr="002F3344">
        <w:rPr>
          <w:sz w:val="22"/>
          <w:szCs w:val="22"/>
        </w:rPr>
        <w:t xml:space="preserve"> внески (оплатити акції) у розмірі, порядку та засобами згідно до Статуту Товариства та чинного законодавства України.</w:t>
      </w:r>
    </w:p>
    <w:p w:rsidR="00C823DB" w:rsidRPr="002F3344" w:rsidRDefault="00C823DB" w:rsidP="002F3344">
      <w:pPr>
        <w:tabs>
          <w:tab w:val="left" w:pos="0"/>
        </w:tabs>
        <w:ind w:firstLine="567"/>
        <w:jc w:val="both"/>
        <w:rPr>
          <w:sz w:val="22"/>
          <w:szCs w:val="22"/>
        </w:rPr>
      </w:pPr>
      <w:r w:rsidRPr="002F3344">
        <w:rPr>
          <w:sz w:val="22"/>
          <w:szCs w:val="22"/>
        </w:rPr>
        <w:t xml:space="preserve">6.3.3. Не розголошувати комерційну таємницю та конфіденційну інформацію про діяльність Товариства. </w:t>
      </w:r>
    </w:p>
    <w:p w:rsidR="00C823DB" w:rsidRPr="002F3344" w:rsidRDefault="00C823DB" w:rsidP="002F3344">
      <w:pPr>
        <w:tabs>
          <w:tab w:val="left" w:pos="0"/>
        </w:tabs>
        <w:ind w:firstLine="567"/>
        <w:jc w:val="both"/>
        <w:rPr>
          <w:sz w:val="22"/>
          <w:szCs w:val="22"/>
        </w:rPr>
      </w:pPr>
      <w:r w:rsidRPr="002F3344">
        <w:rPr>
          <w:sz w:val="22"/>
          <w:szCs w:val="22"/>
        </w:rPr>
        <w:t>6.3.4. Виконувати прийняті на себе обов’язки по відношенню до Товариства, сприяти Товариству в здійсненні ним своєї діяльності, не розголошувати конфіденційну інформацію про діяльність Товариства.</w:t>
      </w:r>
    </w:p>
    <w:p w:rsidR="00C823DB" w:rsidRPr="002F3344" w:rsidRDefault="00C823DB" w:rsidP="002F3344">
      <w:pPr>
        <w:tabs>
          <w:tab w:val="left" w:pos="0"/>
        </w:tabs>
        <w:ind w:firstLine="567"/>
        <w:rPr>
          <w:sz w:val="22"/>
          <w:szCs w:val="22"/>
        </w:rPr>
      </w:pPr>
      <w:r w:rsidRPr="002F3344">
        <w:rPr>
          <w:sz w:val="22"/>
          <w:szCs w:val="22"/>
        </w:rPr>
        <w:t>6.3.5. Надавати Товариству інформацію, необхідну для ефективної його діяльності.</w:t>
      </w:r>
    </w:p>
    <w:p w:rsidR="00C823DB" w:rsidRPr="002F3344" w:rsidRDefault="00C823DB" w:rsidP="002F3344">
      <w:pPr>
        <w:tabs>
          <w:tab w:val="left" w:pos="0"/>
        </w:tabs>
        <w:ind w:firstLine="567"/>
        <w:rPr>
          <w:sz w:val="22"/>
          <w:szCs w:val="22"/>
        </w:rPr>
      </w:pPr>
      <w:r w:rsidRPr="002F3344">
        <w:rPr>
          <w:sz w:val="22"/>
          <w:szCs w:val="22"/>
        </w:rPr>
        <w:t>6.3.6. Утримуватися від дій, що можуть заподіяти шкоду діловій репутації Товариства.</w:t>
      </w:r>
    </w:p>
    <w:p w:rsidR="00636E67" w:rsidRPr="002F3344" w:rsidRDefault="00C823DB" w:rsidP="002F3344">
      <w:pPr>
        <w:tabs>
          <w:tab w:val="left" w:pos="0"/>
        </w:tabs>
        <w:ind w:firstLine="567"/>
        <w:jc w:val="both"/>
        <w:rPr>
          <w:b/>
          <w:bCs/>
          <w:sz w:val="22"/>
          <w:szCs w:val="22"/>
        </w:rPr>
      </w:pPr>
      <w:r w:rsidRPr="002F3344">
        <w:rPr>
          <w:sz w:val="22"/>
          <w:szCs w:val="22"/>
        </w:rPr>
        <w:t>6.4. На вимогу акціонерів Товариства, що володіють сукупно не менш як 10% голосів може бути проведено спеціальну аудиторську перевірку річної фінансової звітності Товариства із залученням професійного аудитора, не пов’язаного майновими інтересами з Товариством чи його акціонерами. Витрати, пов’язані з проведенням такої перевірки, покладаються на Товариство, якщо інше рішення не буде прийняте загальними зборами акціонерів.</w:t>
      </w:r>
    </w:p>
    <w:p w:rsidR="00636E67" w:rsidRPr="002F3344" w:rsidRDefault="00636E67" w:rsidP="002F3344">
      <w:pPr>
        <w:pStyle w:val="ad"/>
        <w:tabs>
          <w:tab w:val="left" w:pos="0"/>
        </w:tabs>
        <w:ind w:left="0" w:firstLine="567"/>
        <w:rPr>
          <w:b/>
          <w:bCs/>
          <w:sz w:val="22"/>
          <w:szCs w:val="22"/>
        </w:rPr>
      </w:pPr>
    </w:p>
    <w:p w:rsidR="00C823DB" w:rsidRPr="002F3344" w:rsidRDefault="00C823DB" w:rsidP="002F3344">
      <w:pPr>
        <w:tabs>
          <w:tab w:val="left" w:pos="0"/>
        </w:tabs>
        <w:ind w:firstLine="567"/>
        <w:jc w:val="both"/>
        <w:rPr>
          <w:sz w:val="22"/>
          <w:szCs w:val="22"/>
        </w:rPr>
      </w:pPr>
      <w:r w:rsidRPr="002F3344">
        <w:rPr>
          <w:sz w:val="22"/>
          <w:szCs w:val="22"/>
        </w:rPr>
        <w:lastRenderedPageBreak/>
        <w:t>6.5.  Акціонер у строки, встановлені загальними зборами акціонерів, але не пізніше дня затвердження результатів розміщення акцій уповноваженим органом, зобов'язаний оплатити повну вартість акцій. У разі несплати у встановлений строк договір купівлі-продажу вважається недійсним, акції пропонуються до продажу іншій особі відповідно до умов розміщення.</w:t>
      </w:r>
    </w:p>
    <w:p w:rsidR="00C823DB" w:rsidRPr="002F3344" w:rsidRDefault="00C823DB" w:rsidP="002F3344">
      <w:pPr>
        <w:tabs>
          <w:tab w:val="left" w:pos="0"/>
        </w:tabs>
        <w:ind w:firstLine="567"/>
        <w:jc w:val="both"/>
        <w:rPr>
          <w:sz w:val="22"/>
          <w:szCs w:val="22"/>
        </w:rPr>
      </w:pPr>
      <w:r w:rsidRPr="002F3344">
        <w:rPr>
          <w:sz w:val="22"/>
          <w:szCs w:val="22"/>
        </w:rPr>
        <w:t xml:space="preserve">6.6.  </w:t>
      </w:r>
      <w:r w:rsidRPr="002F3344">
        <w:rPr>
          <w:spacing w:val="-2"/>
          <w:sz w:val="22"/>
          <w:szCs w:val="22"/>
        </w:rPr>
        <w:t>Акціонери мають право дарувати, заставляти, або іншим не забороненим чинним законодавством України способом без будь-яких обмежень відчужувати всі або частину належним їм Акцій Товариства.</w:t>
      </w:r>
    </w:p>
    <w:p w:rsidR="00C823DB" w:rsidRPr="002F3344" w:rsidRDefault="00C823DB" w:rsidP="002F3344">
      <w:pPr>
        <w:tabs>
          <w:tab w:val="left" w:pos="0"/>
        </w:tabs>
        <w:ind w:firstLine="567"/>
        <w:rPr>
          <w:sz w:val="22"/>
          <w:szCs w:val="22"/>
        </w:rPr>
      </w:pPr>
      <w:r w:rsidRPr="002F3344">
        <w:rPr>
          <w:sz w:val="22"/>
          <w:szCs w:val="22"/>
        </w:rPr>
        <w:t>6.7. Призначати своїх представників для Нагляду за реєстрацією акціонерів, проведенням загальних зборів акціонерів, голосуванням та підбиттям його підсумків в порядку, встановленому законодавством.</w:t>
      </w:r>
    </w:p>
    <w:p w:rsidR="00C823DB" w:rsidRPr="002F3344" w:rsidRDefault="00C823DB" w:rsidP="002F3344">
      <w:pPr>
        <w:tabs>
          <w:tab w:val="left" w:pos="0"/>
        </w:tabs>
        <w:ind w:firstLine="567"/>
        <w:jc w:val="both"/>
        <w:rPr>
          <w:sz w:val="22"/>
          <w:szCs w:val="22"/>
        </w:rPr>
      </w:pPr>
      <w:r w:rsidRPr="002F3344">
        <w:rPr>
          <w:sz w:val="22"/>
          <w:szCs w:val="22"/>
        </w:rPr>
        <w:t xml:space="preserve">6.8. Кожний акціонер Товариства має право вимагати здійснення обов'язкового викупу Товариством належних йому голосуючих акцій, а Товариство зобов'язане викупити належні акціонеру акції, якщо він зареєструвався для участі у Загальних зборах та голосував проти прийняття Загальними зборами рішення про: </w:t>
      </w:r>
    </w:p>
    <w:p w:rsidR="00C823DB" w:rsidRPr="002F3344" w:rsidRDefault="00C823DB" w:rsidP="002F3344">
      <w:pPr>
        <w:tabs>
          <w:tab w:val="left" w:pos="0"/>
        </w:tabs>
        <w:ind w:firstLine="567"/>
        <w:jc w:val="both"/>
        <w:rPr>
          <w:sz w:val="22"/>
          <w:szCs w:val="22"/>
        </w:rPr>
      </w:pPr>
      <w:r w:rsidRPr="002F3344">
        <w:rPr>
          <w:sz w:val="22"/>
          <w:szCs w:val="22"/>
        </w:rPr>
        <w:t xml:space="preserve">- злиття, приєднання, поділ, перетворення, виділ Товариства; </w:t>
      </w:r>
    </w:p>
    <w:p w:rsidR="00C823DB" w:rsidRPr="002F3344" w:rsidRDefault="00C823DB" w:rsidP="002F3344">
      <w:pPr>
        <w:tabs>
          <w:tab w:val="left" w:pos="0"/>
        </w:tabs>
        <w:ind w:firstLine="567"/>
        <w:jc w:val="both"/>
        <w:rPr>
          <w:sz w:val="22"/>
          <w:szCs w:val="22"/>
        </w:rPr>
      </w:pPr>
      <w:r w:rsidRPr="002F3344">
        <w:rPr>
          <w:sz w:val="22"/>
          <w:szCs w:val="22"/>
        </w:rPr>
        <w:t xml:space="preserve">- вчинення Товариством значного правочину; </w:t>
      </w:r>
    </w:p>
    <w:p w:rsidR="00C823DB" w:rsidRPr="002F3344" w:rsidRDefault="00C823DB" w:rsidP="002F3344">
      <w:pPr>
        <w:pStyle w:val="ad"/>
        <w:tabs>
          <w:tab w:val="left" w:pos="0"/>
        </w:tabs>
        <w:ind w:left="0" w:firstLine="567"/>
        <w:rPr>
          <w:b/>
          <w:bCs/>
          <w:sz w:val="22"/>
          <w:szCs w:val="22"/>
        </w:rPr>
      </w:pPr>
      <w:r w:rsidRPr="002F3344">
        <w:rPr>
          <w:sz w:val="22"/>
          <w:szCs w:val="22"/>
        </w:rPr>
        <w:t>- зміну розміру статутного капіталу Товариства.</w:t>
      </w:r>
    </w:p>
    <w:p w:rsidR="00C823DB" w:rsidRPr="002F3344" w:rsidRDefault="00C823DB" w:rsidP="002F3344">
      <w:pPr>
        <w:tabs>
          <w:tab w:val="left" w:pos="0"/>
        </w:tabs>
        <w:ind w:firstLine="567"/>
        <w:jc w:val="both"/>
        <w:rPr>
          <w:sz w:val="22"/>
          <w:szCs w:val="22"/>
        </w:rPr>
      </w:pPr>
      <w:r w:rsidRPr="002F3344">
        <w:rPr>
          <w:sz w:val="22"/>
          <w:szCs w:val="22"/>
        </w:rPr>
        <w:t>6.9. Перелік акціонерів, які мають право вимагати здійснення обов'язкового викупу належних їм акцій, складається на підставі переліку акціонерів, які зареєструвалися для участі в Загальних зборах, на яких було прийнято рішення, що стало підставою для вимоги обов'язкового викупу акцій.</w:t>
      </w:r>
    </w:p>
    <w:p w:rsidR="00C823DB" w:rsidRPr="002F3344" w:rsidRDefault="00C823DB" w:rsidP="002F3344">
      <w:pPr>
        <w:tabs>
          <w:tab w:val="left" w:pos="0"/>
        </w:tabs>
        <w:ind w:firstLine="567"/>
        <w:jc w:val="both"/>
        <w:rPr>
          <w:sz w:val="22"/>
          <w:szCs w:val="22"/>
        </w:rPr>
      </w:pPr>
      <w:r w:rsidRPr="002F3344">
        <w:rPr>
          <w:sz w:val="22"/>
          <w:szCs w:val="22"/>
        </w:rPr>
        <w:t xml:space="preserve">6.10. Ціна викупу акцій не може бути меншою, ніж їх ринкова вартість, визначена в порядку, встановленому законом, станом на останній робочий день, що передує дню  розміщення в установленому порядку повідомлення про скликання загальних зборів акціонерів товариства, на яких прийнято рішення про викуп акцій акціонерів за їх згодою. </w:t>
      </w:r>
    </w:p>
    <w:p w:rsidR="00C823DB" w:rsidRPr="002F3344" w:rsidRDefault="00C823DB" w:rsidP="002F3344">
      <w:pPr>
        <w:tabs>
          <w:tab w:val="left" w:pos="0"/>
        </w:tabs>
        <w:ind w:firstLine="567"/>
        <w:jc w:val="both"/>
        <w:rPr>
          <w:b/>
          <w:bCs/>
          <w:sz w:val="22"/>
          <w:szCs w:val="22"/>
        </w:rPr>
      </w:pPr>
      <w:r w:rsidRPr="002F3344">
        <w:rPr>
          <w:sz w:val="22"/>
          <w:szCs w:val="22"/>
        </w:rPr>
        <w:t>6.11. Протягом 30 днів після прийняття Загальними зборами рішення, що стало підставою для вимоги обов'язкового викупу акцій, акціонер, який має намір реалізувати зазначене право, повинен подати Товариству письмову вимогу про обов'язковий викуп акцій, в якій мають бути зазначені його прізвище (найменування), місце проживання (місцезнаходження), кількість та тип акцій, обов'язкового викупу яких він вимагає.</w:t>
      </w:r>
    </w:p>
    <w:p w:rsidR="00C823DB" w:rsidRPr="002F3344" w:rsidRDefault="00C823DB" w:rsidP="002F3344">
      <w:pPr>
        <w:tabs>
          <w:tab w:val="left" w:pos="0"/>
        </w:tabs>
        <w:ind w:firstLine="567"/>
        <w:jc w:val="both"/>
        <w:rPr>
          <w:sz w:val="22"/>
          <w:szCs w:val="22"/>
        </w:rPr>
      </w:pPr>
      <w:r w:rsidRPr="002F3344">
        <w:rPr>
          <w:sz w:val="22"/>
          <w:szCs w:val="22"/>
        </w:rPr>
        <w:t>6.12. Протягом 30 днів після отримання вимог акціонера про обов'язковий викуп акцій Товариство здійснює сплату вартості акцій за ціною викупу, зазначеною в повідомленні про право вимоги обов'язкового викупу акцій. Оплата акцій здійснюється у грошовій формі, якщо сторони не дійшли згоди щодо іншої форми оплати. У випадку невиконання або несвоєчасного виконання Товариством передбачених цим пунктом зобов'язань щодо сплати вартості акцій, що використовуються, Товариство сплачує акціонеру за час прострочення пеню у розмірі облікової ставки Національного банку України від суми простроченого платежу.</w:t>
      </w:r>
    </w:p>
    <w:p w:rsidR="00C823DB" w:rsidRPr="002F3344" w:rsidRDefault="00C823DB" w:rsidP="002F3344">
      <w:pPr>
        <w:tabs>
          <w:tab w:val="left" w:pos="0"/>
        </w:tabs>
        <w:ind w:firstLine="567"/>
        <w:rPr>
          <w:b/>
          <w:bCs/>
          <w:sz w:val="22"/>
          <w:szCs w:val="22"/>
        </w:rPr>
      </w:pPr>
      <w:r w:rsidRPr="002F3344">
        <w:rPr>
          <w:sz w:val="22"/>
          <w:szCs w:val="22"/>
        </w:rPr>
        <w:t>6.13. Інші права, передбачені чинним законодавством України.</w:t>
      </w:r>
    </w:p>
    <w:p w:rsidR="007A61AC" w:rsidRPr="002F3344" w:rsidRDefault="007A61AC" w:rsidP="002F3344">
      <w:pPr>
        <w:tabs>
          <w:tab w:val="left" w:pos="0"/>
        </w:tabs>
        <w:ind w:firstLine="567"/>
        <w:jc w:val="both"/>
        <w:rPr>
          <w:b/>
          <w:bCs/>
          <w:sz w:val="22"/>
          <w:szCs w:val="22"/>
        </w:rPr>
      </w:pPr>
    </w:p>
    <w:p w:rsidR="00D374F4" w:rsidRPr="002F3344" w:rsidRDefault="00D374F4" w:rsidP="002F3344">
      <w:pPr>
        <w:tabs>
          <w:tab w:val="left" w:pos="0"/>
        </w:tabs>
        <w:ind w:firstLine="567"/>
        <w:jc w:val="center"/>
        <w:rPr>
          <w:b/>
          <w:sz w:val="22"/>
          <w:szCs w:val="22"/>
        </w:rPr>
      </w:pPr>
      <w:r w:rsidRPr="002F3344">
        <w:rPr>
          <w:b/>
          <w:sz w:val="22"/>
          <w:szCs w:val="22"/>
        </w:rPr>
        <w:t>7. ОРГАНИ УПРАВЛІННЯ ТОВАРИСТВА</w:t>
      </w:r>
    </w:p>
    <w:p w:rsidR="00D374F4" w:rsidRPr="002F3344" w:rsidRDefault="00D374F4" w:rsidP="002F3344">
      <w:pPr>
        <w:tabs>
          <w:tab w:val="left" w:pos="0"/>
        </w:tabs>
        <w:ind w:firstLine="567"/>
        <w:jc w:val="both"/>
        <w:rPr>
          <w:sz w:val="22"/>
          <w:szCs w:val="22"/>
        </w:rPr>
      </w:pPr>
      <w:r w:rsidRPr="002F3344">
        <w:rPr>
          <w:sz w:val="22"/>
          <w:szCs w:val="22"/>
        </w:rPr>
        <w:t xml:space="preserve">7.1. Товариство має дворівневу структуру управління. </w:t>
      </w:r>
    </w:p>
    <w:p w:rsidR="00D374F4" w:rsidRPr="002F3344" w:rsidRDefault="00D374F4" w:rsidP="002F3344">
      <w:pPr>
        <w:tabs>
          <w:tab w:val="left" w:pos="0"/>
        </w:tabs>
        <w:ind w:firstLine="567"/>
        <w:jc w:val="both"/>
        <w:rPr>
          <w:sz w:val="22"/>
          <w:szCs w:val="22"/>
        </w:rPr>
      </w:pPr>
      <w:r w:rsidRPr="002F3344">
        <w:rPr>
          <w:sz w:val="22"/>
          <w:szCs w:val="22"/>
        </w:rPr>
        <w:t xml:space="preserve">7.2. Органами управління Товариства є: </w:t>
      </w:r>
    </w:p>
    <w:p w:rsidR="00D374F4" w:rsidRPr="002F3344" w:rsidRDefault="00D374F4" w:rsidP="002F3344">
      <w:pPr>
        <w:tabs>
          <w:tab w:val="left" w:pos="0"/>
        </w:tabs>
        <w:ind w:firstLine="567"/>
        <w:jc w:val="both"/>
        <w:rPr>
          <w:sz w:val="22"/>
          <w:szCs w:val="22"/>
        </w:rPr>
      </w:pPr>
      <w:r w:rsidRPr="002F3344">
        <w:rPr>
          <w:sz w:val="22"/>
          <w:szCs w:val="22"/>
        </w:rPr>
        <w:t xml:space="preserve">− Загальні збори акціонерів (далі – Загальні збори); </w:t>
      </w:r>
    </w:p>
    <w:p w:rsidR="00D374F4" w:rsidRPr="002F3344" w:rsidRDefault="00D374F4" w:rsidP="002F3344">
      <w:pPr>
        <w:tabs>
          <w:tab w:val="left" w:pos="0"/>
        </w:tabs>
        <w:ind w:firstLine="567"/>
        <w:jc w:val="both"/>
        <w:rPr>
          <w:sz w:val="22"/>
          <w:szCs w:val="22"/>
        </w:rPr>
      </w:pPr>
      <w:r w:rsidRPr="002F3344">
        <w:rPr>
          <w:sz w:val="22"/>
          <w:szCs w:val="22"/>
        </w:rPr>
        <w:t>− Наглядова рада;</w:t>
      </w:r>
    </w:p>
    <w:p w:rsidR="00D374F4" w:rsidRPr="002F3344" w:rsidRDefault="00D374F4" w:rsidP="002F3344">
      <w:pPr>
        <w:tabs>
          <w:tab w:val="left" w:pos="0"/>
        </w:tabs>
        <w:ind w:firstLine="567"/>
        <w:jc w:val="both"/>
        <w:rPr>
          <w:sz w:val="22"/>
          <w:szCs w:val="22"/>
        </w:rPr>
      </w:pPr>
      <w:r w:rsidRPr="002F3344">
        <w:rPr>
          <w:sz w:val="22"/>
          <w:szCs w:val="22"/>
        </w:rPr>
        <w:t xml:space="preserve"> − Правління</w:t>
      </w:r>
    </w:p>
    <w:p w:rsidR="00D374F4" w:rsidRPr="002F3344" w:rsidRDefault="00D374F4" w:rsidP="002F3344">
      <w:pPr>
        <w:tabs>
          <w:tab w:val="left" w:pos="0"/>
        </w:tabs>
        <w:ind w:firstLine="567"/>
        <w:jc w:val="both"/>
        <w:rPr>
          <w:sz w:val="22"/>
          <w:szCs w:val="22"/>
        </w:rPr>
      </w:pPr>
      <w:r w:rsidRPr="002F3344">
        <w:rPr>
          <w:sz w:val="22"/>
          <w:szCs w:val="22"/>
        </w:rPr>
        <w:t xml:space="preserve">7.3. Зміни у складі органів Товариства та їх компетенції вносяться Загальними зборами шляхом внесення відповідних змін до цього Статуту. </w:t>
      </w:r>
    </w:p>
    <w:p w:rsidR="00D374F4" w:rsidRPr="002F3344" w:rsidRDefault="00D374F4" w:rsidP="002F3344">
      <w:pPr>
        <w:tabs>
          <w:tab w:val="left" w:pos="0"/>
        </w:tabs>
        <w:ind w:firstLine="567"/>
        <w:jc w:val="both"/>
        <w:rPr>
          <w:b/>
          <w:bCs/>
          <w:sz w:val="22"/>
          <w:szCs w:val="22"/>
        </w:rPr>
      </w:pPr>
      <w:r w:rsidRPr="002F3344">
        <w:rPr>
          <w:sz w:val="22"/>
          <w:szCs w:val="22"/>
        </w:rPr>
        <w:t>7.4. Посадовими особами Товариства можуть бути посадові особи іншого суб’єкта господарювання, що здійснює діяльність у сфері діяльності Товариства.</w:t>
      </w:r>
    </w:p>
    <w:p w:rsidR="00803A31" w:rsidRPr="002F3344" w:rsidRDefault="00803A31" w:rsidP="002F3344">
      <w:pPr>
        <w:tabs>
          <w:tab w:val="left" w:pos="0"/>
        </w:tabs>
        <w:ind w:firstLine="567"/>
        <w:jc w:val="center"/>
        <w:rPr>
          <w:b/>
          <w:sz w:val="22"/>
          <w:szCs w:val="22"/>
        </w:rPr>
      </w:pPr>
      <w:r w:rsidRPr="002F3344">
        <w:rPr>
          <w:b/>
          <w:sz w:val="22"/>
          <w:szCs w:val="22"/>
        </w:rPr>
        <w:t>8. ЗАГАЛЬНІ ЗБОРИ</w:t>
      </w:r>
    </w:p>
    <w:p w:rsidR="002C3565" w:rsidRPr="002F3344" w:rsidRDefault="00803A31" w:rsidP="002F3344">
      <w:pPr>
        <w:tabs>
          <w:tab w:val="left" w:pos="0"/>
        </w:tabs>
        <w:ind w:firstLine="567"/>
        <w:jc w:val="both"/>
        <w:rPr>
          <w:sz w:val="22"/>
          <w:szCs w:val="22"/>
        </w:rPr>
      </w:pPr>
      <w:r w:rsidRPr="002F3344">
        <w:rPr>
          <w:sz w:val="22"/>
          <w:szCs w:val="22"/>
        </w:rPr>
        <w:t xml:space="preserve">8.1. ЗАГАЛЬНІ ЗБОРИ є вищим органом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8.2. Товариство зобов'язане щороку скликати Загальні збори (річні Загальні збори). Річні Загальні збори Товариства проводяться не пізніше 30 квітня наступного за звітним року. Усі інші Загальні збори, крім річних, є позачерговими. </w:t>
      </w:r>
    </w:p>
    <w:p w:rsidR="002C3565" w:rsidRPr="002F3344" w:rsidRDefault="00803A31" w:rsidP="002F3344">
      <w:pPr>
        <w:tabs>
          <w:tab w:val="left" w:pos="0"/>
        </w:tabs>
        <w:ind w:firstLine="567"/>
        <w:jc w:val="both"/>
        <w:rPr>
          <w:sz w:val="22"/>
          <w:szCs w:val="22"/>
        </w:rPr>
      </w:pPr>
      <w:r w:rsidRPr="002F3344">
        <w:rPr>
          <w:sz w:val="22"/>
          <w:szCs w:val="22"/>
        </w:rPr>
        <w:t xml:space="preserve">8.3. Загальні збори проводяться за рахунок коштів Товариства. У разі якщо Загальні збори проводяться з ініціативи акціонерів, ці акціонери оплачують витрати на організацію, підготовку та проведення таких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8.4. Загальні збори можуть вирішувати будь-які питання діяльності Товариства, крім тих, що віднесені до виключної компетенції Наглядової ради. </w:t>
      </w:r>
    </w:p>
    <w:p w:rsidR="002C3565" w:rsidRPr="002F3344" w:rsidRDefault="00803A31" w:rsidP="002F3344">
      <w:pPr>
        <w:tabs>
          <w:tab w:val="left" w:pos="0"/>
        </w:tabs>
        <w:ind w:firstLine="567"/>
        <w:jc w:val="both"/>
        <w:rPr>
          <w:sz w:val="22"/>
          <w:szCs w:val="22"/>
        </w:rPr>
      </w:pPr>
      <w:r w:rsidRPr="002F3344">
        <w:rPr>
          <w:sz w:val="22"/>
          <w:szCs w:val="22"/>
        </w:rPr>
        <w:t xml:space="preserve">8.5. До виключної компетенції Загальних зборів належить: </w:t>
      </w:r>
    </w:p>
    <w:p w:rsidR="002C3565" w:rsidRPr="002F3344" w:rsidRDefault="00803A31" w:rsidP="002F3344">
      <w:pPr>
        <w:tabs>
          <w:tab w:val="left" w:pos="0"/>
        </w:tabs>
        <w:ind w:firstLine="567"/>
        <w:jc w:val="both"/>
        <w:rPr>
          <w:sz w:val="22"/>
          <w:szCs w:val="22"/>
        </w:rPr>
      </w:pPr>
      <w:r w:rsidRPr="002F3344">
        <w:rPr>
          <w:sz w:val="22"/>
          <w:szCs w:val="22"/>
        </w:rPr>
        <w:t xml:space="preserve">1) визначення основних напрямів діяльності Товариства; </w:t>
      </w:r>
    </w:p>
    <w:p w:rsidR="002C3565" w:rsidRPr="002F3344" w:rsidRDefault="00803A31" w:rsidP="002F3344">
      <w:pPr>
        <w:tabs>
          <w:tab w:val="left" w:pos="0"/>
        </w:tabs>
        <w:ind w:firstLine="567"/>
        <w:jc w:val="both"/>
        <w:rPr>
          <w:sz w:val="22"/>
          <w:szCs w:val="22"/>
        </w:rPr>
      </w:pPr>
      <w:r w:rsidRPr="002F3344">
        <w:rPr>
          <w:sz w:val="22"/>
          <w:szCs w:val="22"/>
        </w:rPr>
        <w:lastRenderedPageBreak/>
        <w:t xml:space="preserve">2) прийняття рішення про внесення змін до статуту Товариства, крім випадків, передбачених законом; </w:t>
      </w:r>
    </w:p>
    <w:p w:rsidR="002C3565" w:rsidRPr="002F3344" w:rsidRDefault="00803A31" w:rsidP="002F3344">
      <w:pPr>
        <w:tabs>
          <w:tab w:val="left" w:pos="0"/>
        </w:tabs>
        <w:ind w:firstLine="567"/>
        <w:jc w:val="both"/>
        <w:rPr>
          <w:sz w:val="22"/>
          <w:szCs w:val="22"/>
        </w:rPr>
      </w:pPr>
      <w:r w:rsidRPr="002F3344">
        <w:rPr>
          <w:sz w:val="22"/>
          <w:szCs w:val="22"/>
        </w:rPr>
        <w:t xml:space="preserve">3) прийняття рішення про анулювання викуплених або в інший спосіб набутих акцій; </w:t>
      </w:r>
    </w:p>
    <w:p w:rsidR="002C3565" w:rsidRPr="002F3344" w:rsidRDefault="00803A31" w:rsidP="002F3344">
      <w:pPr>
        <w:tabs>
          <w:tab w:val="left" w:pos="0"/>
        </w:tabs>
        <w:ind w:firstLine="567"/>
        <w:jc w:val="both"/>
        <w:rPr>
          <w:sz w:val="22"/>
          <w:szCs w:val="22"/>
        </w:rPr>
      </w:pPr>
      <w:r w:rsidRPr="002F3344">
        <w:rPr>
          <w:sz w:val="22"/>
          <w:szCs w:val="22"/>
        </w:rPr>
        <w:t xml:space="preserve">4) прийняття рішення про зміну типу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5) прийняття рішення про зміну структури управління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6) прийняття рішення про емісію акцій; </w:t>
      </w:r>
    </w:p>
    <w:p w:rsidR="002C3565" w:rsidRPr="002F3344" w:rsidRDefault="00803A31" w:rsidP="002F3344">
      <w:pPr>
        <w:tabs>
          <w:tab w:val="left" w:pos="0"/>
        </w:tabs>
        <w:ind w:firstLine="567"/>
        <w:jc w:val="both"/>
        <w:rPr>
          <w:sz w:val="22"/>
          <w:szCs w:val="22"/>
        </w:rPr>
      </w:pPr>
      <w:r w:rsidRPr="002F3344">
        <w:rPr>
          <w:sz w:val="22"/>
          <w:szCs w:val="22"/>
        </w:rPr>
        <w:t xml:space="preserve">7) прийняття рішення про продаж Товариством власних акцій, які були викуплені Товариством в акціонерів або набуті в інший спосіб; </w:t>
      </w:r>
    </w:p>
    <w:p w:rsidR="002C3565" w:rsidRPr="002F3344" w:rsidRDefault="00803A31" w:rsidP="002F3344">
      <w:pPr>
        <w:tabs>
          <w:tab w:val="left" w:pos="0"/>
        </w:tabs>
        <w:ind w:firstLine="567"/>
        <w:jc w:val="both"/>
        <w:rPr>
          <w:sz w:val="22"/>
          <w:szCs w:val="22"/>
        </w:rPr>
      </w:pPr>
      <w:r w:rsidRPr="002F3344">
        <w:rPr>
          <w:sz w:val="22"/>
          <w:szCs w:val="22"/>
        </w:rPr>
        <w:t xml:space="preserve">8) прийняття рішення про емісію цінних паперів, які можуть бути конвертовані в акції, а також про емісію цінних паперів на суму, що перевищує 25 відсотків вартості активів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9) прийняття рішення про збільшення розміру статутного капіталу Товариства, крім випадків, передбачених законом; </w:t>
      </w:r>
    </w:p>
    <w:p w:rsidR="002C3565" w:rsidRPr="002F3344" w:rsidRDefault="00803A31" w:rsidP="002F3344">
      <w:pPr>
        <w:tabs>
          <w:tab w:val="left" w:pos="0"/>
        </w:tabs>
        <w:ind w:firstLine="567"/>
        <w:jc w:val="both"/>
        <w:rPr>
          <w:sz w:val="22"/>
          <w:szCs w:val="22"/>
        </w:rPr>
      </w:pPr>
      <w:r w:rsidRPr="002F3344">
        <w:rPr>
          <w:sz w:val="22"/>
          <w:szCs w:val="22"/>
        </w:rPr>
        <w:t xml:space="preserve">10) прийняття рішення про зменшення розміру статутного капіталу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11) прийняття рішення про дроблення або консолідацію акцій; </w:t>
      </w:r>
    </w:p>
    <w:p w:rsidR="002C3565" w:rsidRPr="002F3344" w:rsidRDefault="00803A31" w:rsidP="002F3344">
      <w:pPr>
        <w:tabs>
          <w:tab w:val="left" w:pos="0"/>
        </w:tabs>
        <w:ind w:firstLine="567"/>
        <w:jc w:val="both"/>
        <w:rPr>
          <w:sz w:val="22"/>
          <w:szCs w:val="22"/>
        </w:rPr>
      </w:pPr>
      <w:r w:rsidRPr="002F3344">
        <w:rPr>
          <w:sz w:val="22"/>
          <w:szCs w:val="22"/>
        </w:rPr>
        <w:t xml:space="preserve">12) затвердження положень про Загальні збори та Наглядову раду Товариства, а також внесення змін до них; </w:t>
      </w:r>
    </w:p>
    <w:p w:rsidR="002C3565" w:rsidRPr="002F3344" w:rsidRDefault="00803A31" w:rsidP="002F3344">
      <w:pPr>
        <w:tabs>
          <w:tab w:val="left" w:pos="0"/>
        </w:tabs>
        <w:ind w:firstLine="567"/>
        <w:jc w:val="both"/>
        <w:rPr>
          <w:sz w:val="22"/>
          <w:szCs w:val="22"/>
        </w:rPr>
      </w:pPr>
      <w:r w:rsidRPr="002F3344">
        <w:rPr>
          <w:sz w:val="22"/>
          <w:szCs w:val="22"/>
        </w:rPr>
        <w:t xml:space="preserve">13) розгляд звіту Наглядової ради, прийняття рішення за результатами розгляду такого звіту; 14) розгляд висновків аудиторського звіту суб’єкта аудиторської діяльності та затвердження заходів за результатами розгляду такого звіту; </w:t>
      </w:r>
    </w:p>
    <w:p w:rsidR="002C3565" w:rsidRPr="002F3344" w:rsidRDefault="00803A31" w:rsidP="002F3344">
      <w:pPr>
        <w:tabs>
          <w:tab w:val="left" w:pos="0"/>
        </w:tabs>
        <w:ind w:firstLine="567"/>
        <w:jc w:val="both"/>
        <w:rPr>
          <w:sz w:val="22"/>
          <w:szCs w:val="22"/>
        </w:rPr>
      </w:pPr>
      <w:r w:rsidRPr="002F3344">
        <w:rPr>
          <w:sz w:val="22"/>
          <w:szCs w:val="22"/>
        </w:rPr>
        <w:t xml:space="preserve">15) затвердження результатів фінансово-господарської діяльності за відповідний рік; </w:t>
      </w:r>
    </w:p>
    <w:p w:rsidR="002C3565" w:rsidRPr="002F3344" w:rsidRDefault="00803A31" w:rsidP="002F3344">
      <w:pPr>
        <w:tabs>
          <w:tab w:val="left" w:pos="0"/>
        </w:tabs>
        <w:ind w:firstLine="567"/>
        <w:jc w:val="both"/>
        <w:rPr>
          <w:sz w:val="22"/>
          <w:szCs w:val="22"/>
        </w:rPr>
      </w:pPr>
      <w:r w:rsidRPr="002F3344">
        <w:rPr>
          <w:sz w:val="22"/>
          <w:szCs w:val="22"/>
        </w:rPr>
        <w:t xml:space="preserve">16) розподіл прибутку Товариства або затвердження порядку покриття збитків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17) прийняття рішення про викуп Товариством розміщених ним акцій, крім випадків обов'язкового викупу акцій на вимогу акціонерів; </w:t>
      </w:r>
    </w:p>
    <w:p w:rsidR="002C3565" w:rsidRPr="002F3344" w:rsidRDefault="00803A31" w:rsidP="002F3344">
      <w:pPr>
        <w:tabs>
          <w:tab w:val="left" w:pos="0"/>
        </w:tabs>
        <w:ind w:firstLine="567"/>
        <w:jc w:val="both"/>
        <w:rPr>
          <w:sz w:val="22"/>
          <w:szCs w:val="22"/>
        </w:rPr>
      </w:pPr>
      <w:r w:rsidRPr="002F3344">
        <w:rPr>
          <w:sz w:val="22"/>
          <w:szCs w:val="22"/>
        </w:rPr>
        <w:t xml:space="preserve">18) прийняття рішення про невикористання переважного права акціонерами на придбання акцій додаткової емісії у процесі їх розміщення; </w:t>
      </w:r>
    </w:p>
    <w:p w:rsidR="002C3565" w:rsidRPr="002F3344" w:rsidRDefault="00803A31" w:rsidP="002F3344">
      <w:pPr>
        <w:tabs>
          <w:tab w:val="left" w:pos="0"/>
        </w:tabs>
        <w:ind w:firstLine="567"/>
        <w:jc w:val="both"/>
        <w:rPr>
          <w:sz w:val="22"/>
          <w:szCs w:val="22"/>
        </w:rPr>
      </w:pPr>
      <w:r w:rsidRPr="002F3344">
        <w:rPr>
          <w:sz w:val="22"/>
          <w:szCs w:val="22"/>
        </w:rPr>
        <w:t xml:space="preserve">19) прийняття рішення про виплату дивідендів, затвердження розміру річних дивідендів, з урахуванням вимог, визначених законом, та способу їх виплати; </w:t>
      </w:r>
    </w:p>
    <w:p w:rsidR="002C3565" w:rsidRPr="002F3344" w:rsidRDefault="00803A31" w:rsidP="002F3344">
      <w:pPr>
        <w:tabs>
          <w:tab w:val="left" w:pos="0"/>
        </w:tabs>
        <w:ind w:firstLine="567"/>
        <w:jc w:val="both"/>
        <w:rPr>
          <w:sz w:val="22"/>
          <w:szCs w:val="22"/>
        </w:rPr>
      </w:pPr>
      <w:r w:rsidRPr="002F3344">
        <w:rPr>
          <w:sz w:val="22"/>
          <w:szCs w:val="22"/>
        </w:rPr>
        <w:t xml:space="preserve">20) прийняття рішень з питань порядку проведення Загальних зборів, затвердження регламенту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21) обрання голови та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w:t>
      </w:r>
    </w:p>
    <w:p w:rsidR="002C3565" w:rsidRPr="002F3344" w:rsidRDefault="00803A31" w:rsidP="002F3344">
      <w:pPr>
        <w:tabs>
          <w:tab w:val="left" w:pos="0"/>
        </w:tabs>
        <w:ind w:firstLine="567"/>
        <w:jc w:val="both"/>
        <w:rPr>
          <w:sz w:val="22"/>
          <w:szCs w:val="22"/>
        </w:rPr>
      </w:pPr>
      <w:r w:rsidRPr="002F3344">
        <w:rPr>
          <w:sz w:val="22"/>
          <w:szCs w:val="22"/>
        </w:rPr>
        <w:t xml:space="preserve">22) прийняття рішення про припинення повноважень голови та членів Наглядової ради за винятком випадків, встановлених законом; </w:t>
      </w:r>
    </w:p>
    <w:p w:rsidR="002C3565" w:rsidRPr="002F3344" w:rsidRDefault="00803A31" w:rsidP="002F3344">
      <w:pPr>
        <w:tabs>
          <w:tab w:val="left" w:pos="0"/>
        </w:tabs>
        <w:ind w:firstLine="567"/>
        <w:jc w:val="both"/>
        <w:rPr>
          <w:sz w:val="22"/>
          <w:szCs w:val="22"/>
        </w:rPr>
      </w:pPr>
      <w:r w:rsidRPr="002F3344">
        <w:rPr>
          <w:sz w:val="22"/>
          <w:szCs w:val="22"/>
        </w:rPr>
        <w:t xml:space="preserve">23) обрання членів лічильної комісії; </w:t>
      </w:r>
    </w:p>
    <w:p w:rsidR="002C3565" w:rsidRPr="002F3344" w:rsidRDefault="00803A31" w:rsidP="002F3344">
      <w:pPr>
        <w:tabs>
          <w:tab w:val="left" w:pos="0"/>
        </w:tabs>
        <w:ind w:firstLine="567"/>
        <w:jc w:val="both"/>
        <w:rPr>
          <w:sz w:val="22"/>
          <w:szCs w:val="22"/>
        </w:rPr>
      </w:pPr>
      <w:r w:rsidRPr="002F3344">
        <w:rPr>
          <w:sz w:val="22"/>
          <w:szCs w:val="22"/>
        </w:rPr>
        <w:t xml:space="preserve">24) прийняття рішення про вчинення значних правочинів або про вчинення правочинів із заінтересованістю у випадках, передбачених чинним законодавством України, крім правочинів, що вчиняються Товариством у рамках провадження звичайної господарської діяльності, за умови їх вчинення на ринкових умовах; </w:t>
      </w:r>
    </w:p>
    <w:p w:rsidR="002C3565" w:rsidRPr="002F3344" w:rsidRDefault="00803A31" w:rsidP="002F3344">
      <w:pPr>
        <w:tabs>
          <w:tab w:val="left" w:pos="0"/>
        </w:tabs>
        <w:ind w:firstLine="567"/>
        <w:jc w:val="both"/>
        <w:rPr>
          <w:sz w:val="22"/>
          <w:szCs w:val="22"/>
        </w:rPr>
      </w:pPr>
      <w:r w:rsidRPr="002F3344">
        <w:rPr>
          <w:sz w:val="22"/>
          <w:szCs w:val="22"/>
        </w:rPr>
        <w:t>25) прийняття рішення про попереднє надання згоди на вчинення значних правочинів, які можуть вчинятися Товариством протягом не більш як одного року, із зазначенням характеру правочи</w:t>
      </w:r>
      <w:r w:rsidR="002C3565" w:rsidRPr="002F3344">
        <w:rPr>
          <w:sz w:val="22"/>
          <w:szCs w:val="22"/>
        </w:rPr>
        <w:t xml:space="preserve">нів та їх граничної вартості; </w:t>
      </w:r>
      <w:r w:rsidRPr="002F3344">
        <w:rPr>
          <w:sz w:val="22"/>
          <w:szCs w:val="22"/>
        </w:rPr>
        <w:t xml:space="preserve"> </w:t>
      </w:r>
    </w:p>
    <w:p w:rsidR="002C3565" w:rsidRPr="002F3344" w:rsidRDefault="00803A31" w:rsidP="002F3344">
      <w:pPr>
        <w:tabs>
          <w:tab w:val="left" w:pos="0"/>
        </w:tabs>
        <w:ind w:firstLine="567"/>
        <w:jc w:val="both"/>
        <w:rPr>
          <w:sz w:val="22"/>
          <w:szCs w:val="22"/>
        </w:rPr>
      </w:pPr>
      <w:r w:rsidRPr="002F3344">
        <w:rPr>
          <w:sz w:val="22"/>
          <w:szCs w:val="22"/>
        </w:rPr>
        <w:t xml:space="preserve">26) прийняття рішення про виділ та припинення Товариства, крім випадків, передбачених законом,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i затвердження ліквідаційного балансу; </w:t>
      </w:r>
    </w:p>
    <w:p w:rsidR="002C3565" w:rsidRPr="002F3344" w:rsidRDefault="00803A31" w:rsidP="002F3344">
      <w:pPr>
        <w:tabs>
          <w:tab w:val="left" w:pos="0"/>
        </w:tabs>
        <w:ind w:firstLine="567"/>
        <w:jc w:val="both"/>
        <w:rPr>
          <w:sz w:val="22"/>
          <w:szCs w:val="22"/>
        </w:rPr>
      </w:pPr>
      <w:r w:rsidRPr="002F3344">
        <w:rPr>
          <w:sz w:val="22"/>
          <w:szCs w:val="22"/>
        </w:rPr>
        <w:t xml:space="preserve">27) прийняття рішення про застосування Кодексу корпоративного управління, затвердженого Національною комісією з цінних паперів та фондового ринку, або кодексу корпоративного управління оператора організованого ринку капіталу, об’єднання юридичних осіб, або іншого кодексу корпоративного управління; </w:t>
      </w:r>
    </w:p>
    <w:p w:rsidR="002C3565" w:rsidRPr="002F3344" w:rsidRDefault="00803A31" w:rsidP="002F3344">
      <w:pPr>
        <w:tabs>
          <w:tab w:val="left" w:pos="0"/>
        </w:tabs>
        <w:ind w:firstLine="567"/>
        <w:jc w:val="both"/>
        <w:rPr>
          <w:sz w:val="22"/>
          <w:szCs w:val="22"/>
        </w:rPr>
      </w:pPr>
      <w:r w:rsidRPr="002F3344">
        <w:rPr>
          <w:sz w:val="22"/>
          <w:szCs w:val="22"/>
        </w:rPr>
        <w:t xml:space="preserve">28) обрання комісії з припинення Товариства, затвердження передавального акту, розподільчого балансу; </w:t>
      </w:r>
    </w:p>
    <w:p w:rsidR="002C3565" w:rsidRPr="002F3344" w:rsidRDefault="00803A31" w:rsidP="002F3344">
      <w:pPr>
        <w:tabs>
          <w:tab w:val="left" w:pos="0"/>
        </w:tabs>
        <w:ind w:firstLine="567"/>
        <w:jc w:val="both"/>
        <w:rPr>
          <w:sz w:val="22"/>
          <w:szCs w:val="22"/>
        </w:rPr>
      </w:pPr>
      <w:r w:rsidRPr="002F3344">
        <w:rPr>
          <w:sz w:val="22"/>
          <w:szCs w:val="22"/>
        </w:rPr>
        <w:t xml:space="preserve">29) призначення суб’єкта аудиторської діяльності для надання послуг з обов’язкового аудиту фінансової звітності відповідно до вимог Закону України «Про аудит фінансової звітності та аудиторську діяльність»; </w:t>
      </w:r>
    </w:p>
    <w:p w:rsidR="002C3565" w:rsidRPr="002F3344" w:rsidRDefault="00803A31" w:rsidP="002F3344">
      <w:pPr>
        <w:tabs>
          <w:tab w:val="left" w:pos="0"/>
        </w:tabs>
        <w:ind w:firstLine="567"/>
        <w:jc w:val="both"/>
        <w:rPr>
          <w:sz w:val="22"/>
          <w:szCs w:val="22"/>
        </w:rPr>
      </w:pPr>
      <w:r w:rsidRPr="002F3344">
        <w:rPr>
          <w:sz w:val="22"/>
          <w:szCs w:val="22"/>
        </w:rPr>
        <w:t xml:space="preserve">30) вирішення інших питань, що належать до виключної компетенції Загальних зборів згідно із чинним законодавством України. </w:t>
      </w:r>
    </w:p>
    <w:p w:rsidR="002C3565" w:rsidRPr="002F3344" w:rsidRDefault="00803A31" w:rsidP="002F3344">
      <w:pPr>
        <w:tabs>
          <w:tab w:val="left" w:pos="0"/>
        </w:tabs>
        <w:ind w:firstLine="567"/>
        <w:jc w:val="both"/>
        <w:rPr>
          <w:sz w:val="22"/>
          <w:szCs w:val="22"/>
        </w:rPr>
      </w:pPr>
      <w:r w:rsidRPr="002F3344">
        <w:rPr>
          <w:sz w:val="22"/>
          <w:szCs w:val="22"/>
        </w:rPr>
        <w:t xml:space="preserve">8.6. Загальні збори можуть проводитися шляхом: </w:t>
      </w:r>
    </w:p>
    <w:p w:rsidR="002C3565" w:rsidRPr="002F3344" w:rsidRDefault="00803A31" w:rsidP="002F3344">
      <w:pPr>
        <w:tabs>
          <w:tab w:val="left" w:pos="0"/>
        </w:tabs>
        <w:ind w:firstLine="567"/>
        <w:jc w:val="both"/>
        <w:rPr>
          <w:sz w:val="22"/>
          <w:szCs w:val="22"/>
        </w:rPr>
      </w:pPr>
      <w:r w:rsidRPr="002F3344">
        <w:rPr>
          <w:sz w:val="22"/>
          <w:szCs w:val="22"/>
        </w:rPr>
        <w:t xml:space="preserve">1) очного голосування (далі - очні загальні збори); </w:t>
      </w:r>
    </w:p>
    <w:p w:rsidR="002C3565" w:rsidRPr="002F3344" w:rsidRDefault="00803A31" w:rsidP="002F3344">
      <w:pPr>
        <w:tabs>
          <w:tab w:val="left" w:pos="0"/>
        </w:tabs>
        <w:ind w:firstLine="567"/>
        <w:jc w:val="both"/>
        <w:rPr>
          <w:sz w:val="22"/>
          <w:szCs w:val="22"/>
        </w:rPr>
      </w:pPr>
      <w:r w:rsidRPr="002F3344">
        <w:rPr>
          <w:sz w:val="22"/>
          <w:szCs w:val="22"/>
        </w:rPr>
        <w:t xml:space="preserve">2) електронного голосування (далі - електронні загальні збори); </w:t>
      </w:r>
    </w:p>
    <w:p w:rsidR="002C3565" w:rsidRPr="002F3344" w:rsidRDefault="00803A31" w:rsidP="002F3344">
      <w:pPr>
        <w:tabs>
          <w:tab w:val="left" w:pos="0"/>
        </w:tabs>
        <w:ind w:firstLine="567"/>
        <w:jc w:val="both"/>
        <w:rPr>
          <w:sz w:val="22"/>
          <w:szCs w:val="22"/>
        </w:rPr>
      </w:pPr>
      <w:r w:rsidRPr="002F3344">
        <w:rPr>
          <w:sz w:val="22"/>
          <w:szCs w:val="22"/>
        </w:rPr>
        <w:lastRenderedPageBreak/>
        <w:t xml:space="preserve">3) опитування (далі - дистанційні загальні збори). </w:t>
      </w:r>
    </w:p>
    <w:p w:rsidR="002C3565" w:rsidRPr="002F3344" w:rsidRDefault="00803A31" w:rsidP="002F3344">
      <w:pPr>
        <w:tabs>
          <w:tab w:val="left" w:pos="0"/>
        </w:tabs>
        <w:ind w:firstLine="567"/>
        <w:jc w:val="both"/>
        <w:rPr>
          <w:sz w:val="22"/>
          <w:szCs w:val="22"/>
        </w:rPr>
      </w:pPr>
      <w:r w:rsidRPr="002F3344">
        <w:rPr>
          <w:sz w:val="22"/>
          <w:szCs w:val="22"/>
        </w:rPr>
        <w:t xml:space="preserve">8.7. Очні загальні збори передбачають спільну присутність акціонерів (їх представників) у день і час проведення загальних зборів у місці їх проведення для обговорення та прийняття рішень з питань порядку денного. Кожний акціонер має право взяти участь в очних загальних зборах шляхом електронного заочного голосування засобами авторизованої електронної системи у порядку, встановленому чинним законодавством України. </w:t>
      </w:r>
    </w:p>
    <w:p w:rsidR="002C3565" w:rsidRPr="002F3344" w:rsidRDefault="00803A31" w:rsidP="002F3344">
      <w:pPr>
        <w:tabs>
          <w:tab w:val="left" w:pos="0"/>
        </w:tabs>
        <w:ind w:firstLine="567"/>
        <w:jc w:val="both"/>
        <w:rPr>
          <w:sz w:val="22"/>
          <w:szCs w:val="22"/>
        </w:rPr>
      </w:pPr>
      <w:r w:rsidRPr="002F3344">
        <w:rPr>
          <w:sz w:val="22"/>
          <w:szCs w:val="22"/>
        </w:rPr>
        <w:t xml:space="preserve">8.8. Електронні загальні збори не передбачають спільної присутності на них акціонерів (їх представників) та проводяться виключно шляхом електронного заочного голосування акціонерів з використанням авторизованої електронної системи у порядку, встановленому чинним законодавством України. </w:t>
      </w:r>
    </w:p>
    <w:p w:rsidR="002C3565" w:rsidRPr="002F3344" w:rsidRDefault="00803A31" w:rsidP="002F3344">
      <w:pPr>
        <w:tabs>
          <w:tab w:val="left" w:pos="0"/>
        </w:tabs>
        <w:ind w:firstLine="567"/>
        <w:jc w:val="both"/>
        <w:rPr>
          <w:sz w:val="22"/>
          <w:szCs w:val="22"/>
        </w:rPr>
      </w:pPr>
      <w:r w:rsidRPr="002F3344">
        <w:rPr>
          <w:sz w:val="22"/>
          <w:szCs w:val="22"/>
        </w:rPr>
        <w:t xml:space="preserve">8.9. Для вирішення будь-яких питань, що належать до компетенції Загальних зборів, можуть проводитися дистанційні загальні збори. У такому разі волевиявлення акціонерів фіксується шляхом опитування, що проводиться через депозитарну систему України у порядку, встановленому чинним законодавством України. Положення цієї глави Статуту щодо скликання та проведення загальних зборів в такому випадку не застосовуються, крім випадків, прямо передбачених в цій главі Статуту. </w:t>
      </w:r>
    </w:p>
    <w:p w:rsidR="002C3565" w:rsidRPr="002F3344" w:rsidRDefault="00803A31" w:rsidP="002F3344">
      <w:pPr>
        <w:tabs>
          <w:tab w:val="left" w:pos="0"/>
        </w:tabs>
        <w:ind w:firstLine="567"/>
        <w:jc w:val="both"/>
        <w:rPr>
          <w:sz w:val="22"/>
          <w:szCs w:val="22"/>
        </w:rPr>
      </w:pPr>
      <w:r w:rsidRPr="002F3344">
        <w:rPr>
          <w:sz w:val="22"/>
          <w:szCs w:val="22"/>
        </w:rPr>
        <w:t xml:space="preserve">8.10. У разі якщо в одному місці зберуться акціонери Товариства - власники 100 відсотків голосуючих акцій Товариства або такі власники проведуть спільне зібрання за допомогою засобів телекомунікаційного зв’язку, вони мають право прийняти будь-яке рішення з питань, що належать до компетенції загальних зборів. Усі рішення, прийняті відповідно до цього пункту Статуту, оформляються у вигляді протоколу Загальних зборів відповідно до вимог чинного законодавства України, що підписується усіма акціонерами Товариства, які є власниками 100 відсотків голосуючих акцій Товариства. Положення цієї глави Статуту щодо скликання та проведення загальних зборів в такому випадку не застосовуються. </w:t>
      </w:r>
    </w:p>
    <w:p w:rsidR="002C3565" w:rsidRPr="002F3344" w:rsidRDefault="00803A31" w:rsidP="002F3344">
      <w:pPr>
        <w:tabs>
          <w:tab w:val="left" w:pos="0"/>
        </w:tabs>
        <w:ind w:firstLine="567"/>
        <w:jc w:val="both"/>
        <w:rPr>
          <w:sz w:val="22"/>
          <w:szCs w:val="22"/>
        </w:rPr>
      </w:pPr>
      <w:r w:rsidRPr="002F3344">
        <w:rPr>
          <w:sz w:val="22"/>
          <w:szCs w:val="22"/>
        </w:rPr>
        <w:t xml:space="preserve">8.11. Положення цієї глави Статуту щодо проведення електронних загальних зборів та функціонування авторизованої електронної системи застосовуються з 01.01.2024 року. До цієї дати ідентифікація та реєстрація акціонерів (їх представників), передбачені цією главою Статуту, здійснюються реєстраційною комісією самостійно. </w:t>
      </w:r>
    </w:p>
    <w:p w:rsidR="002C3565" w:rsidRPr="002F3344" w:rsidRDefault="00803A31" w:rsidP="002F3344">
      <w:pPr>
        <w:tabs>
          <w:tab w:val="left" w:pos="0"/>
        </w:tabs>
        <w:ind w:firstLine="567"/>
        <w:jc w:val="both"/>
        <w:rPr>
          <w:sz w:val="22"/>
          <w:szCs w:val="22"/>
        </w:rPr>
      </w:pPr>
      <w:r w:rsidRPr="002F3344">
        <w:rPr>
          <w:sz w:val="22"/>
          <w:szCs w:val="22"/>
        </w:rPr>
        <w:t xml:space="preserve">8.12. Загальні збори скликаються Наглядовою радою у випадках та у порядку, передбачених чинним законодавством України та цим Статутом. </w:t>
      </w:r>
    </w:p>
    <w:p w:rsidR="002C3565" w:rsidRPr="002F3344" w:rsidRDefault="00803A31" w:rsidP="002F3344">
      <w:pPr>
        <w:tabs>
          <w:tab w:val="left" w:pos="0"/>
        </w:tabs>
        <w:ind w:firstLine="567"/>
        <w:jc w:val="both"/>
        <w:rPr>
          <w:sz w:val="22"/>
          <w:szCs w:val="22"/>
        </w:rPr>
      </w:pPr>
      <w:r w:rsidRPr="002F3344">
        <w:rPr>
          <w:sz w:val="22"/>
          <w:szCs w:val="22"/>
        </w:rPr>
        <w:t xml:space="preserve">8.13. Загальні збори можуть скликатися акціонерами Товариства, які у сукупності володіють 5 (п’ять) та більше відсотків голосуючих акцій Товариства, якщо Наглядовою радою не прийнято у встановлений чинним законодавством України строк рішення про скликання Загальних зборів або прийнято рішення про відмову у скликанні Загальних зборів на вимогу цих акціонерів. </w:t>
      </w:r>
    </w:p>
    <w:p w:rsidR="002C3565" w:rsidRPr="002F3344" w:rsidRDefault="00803A31" w:rsidP="002F3344">
      <w:pPr>
        <w:tabs>
          <w:tab w:val="left" w:pos="0"/>
        </w:tabs>
        <w:ind w:firstLine="567"/>
        <w:jc w:val="both"/>
        <w:rPr>
          <w:sz w:val="22"/>
          <w:szCs w:val="22"/>
        </w:rPr>
      </w:pPr>
      <w:r w:rsidRPr="002F3344">
        <w:rPr>
          <w:sz w:val="22"/>
          <w:szCs w:val="22"/>
        </w:rPr>
        <w:t xml:space="preserve">8.14. Акціонери, які </w:t>
      </w:r>
      <w:proofErr w:type="spellStart"/>
      <w:r w:rsidRPr="002F3344">
        <w:rPr>
          <w:sz w:val="22"/>
          <w:szCs w:val="22"/>
        </w:rPr>
        <w:t>скликають</w:t>
      </w:r>
      <w:proofErr w:type="spellEnd"/>
      <w:r w:rsidRPr="002F3344">
        <w:rPr>
          <w:sz w:val="22"/>
          <w:szCs w:val="22"/>
        </w:rPr>
        <w:t xml:space="preserve"> позачергові Загальні збори, забезпечують здійснення дій щодо організації та проведення відповідних позачергових загальних зборів, передбачених цим чинним законодавством України та цим Статутом, з урахуванням особливостей, встановлених чинним законодавством України та цим Статутом. </w:t>
      </w:r>
    </w:p>
    <w:p w:rsidR="002C3565" w:rsidRPr="002F3344" w:rsidRDefault="00803A31" w:rsidP="002F3344">
      <w:pPr>
        <w:tabs>
          <w:tab w:val="left" w:pos="0"/>
        </w:tabs>
        <w:ind w:firstLine="567"/>
        <w:jc w:val="both"/>
        <w:rPr>
          <w:sz w:val="22"/>
          <w:szCs w:val="22"/>
        </w:rPr>
      </w:pPr>
      <w:r w:rsidRPr="002F3344">
        <w:rPr>
          <w:sz w:val="22"/>
          <w:szCs w:val="22"/>
        </w:rPr>
        <w:t xml:space="preserve">8.15. Якщо цього вимагають інтереси Товариства, Наглядова рада або акціонери, які </w:t>
      </w:r>
      <w:proofErr w:type="spellStart"/>
      <w:r w:rsidRPr="002F3344">
        <w:rPr>
          <w:sz w:val="22"/>
          <w:szCs w:val="22"/>
        </w:rPr>
        <w:t>скликають</w:t>
      </w:r>
      <w:proofErr w:type="spellEnd"/>
      <w:r w:rsidRPr="002F3344">
        <w:rPr>
          <w:sz w:val="22"/>
          <w:szCs w:val="22"/>
        </w:rPr>
        <w:t xml:space="preserve"> позачергові Загальні збори (далі - особа, яка </w:t>
      </w:r>
      <w:proofErr w:type="spellStart"/>
      <w:r w:rsidRPr="002F3344">
        <w:rPr>
          <w:sz w:val="22"/>
          <w:szCs w:val="22"/>
        </w:rPr>
        <w:t>скликає</w:t>
      </w:r>
      <w:proofErr w:type="spellEnd"/>
      <w:r w:rsidRPr="002F3344">
        <w:rPr>
          <w:sz w:val="22"/>
          <w:szCs w:val="22"/>
        </w:rPr>
        <w:t xml:space="preserve"> Загальні збори), можуть прийняти рішення про скликання позачергових Загальних зборів за скороченою процедурою, в такому випадку повідомлення 15 про проведення позачергових Загальних зборів надсилається не пізніше ніж за 15 днів до дати їх проведення, а особа, яка </w:t>
      </w:r>
      <w:proofErr w:type="spellStart"/>
      <w:r w:rsidRPr="002F3344">
        <w:rPr>
          <w:sz w:val="22"/>
          <w:szCs w:val="22"/>
        </w:rPr>
        <w:t>скликає</w:t>
      </w:r>
      <w:proofErr w:type="spellEnd"/>
      <w:r w:rsidRPr="002F3344">
        <w:rPr>
          <w:sz w:val="22"/>
          <w:szCs w:val="22"/>
        </w:rPr>
        <w:t xml:space="preserve"> Загальні збори, затверджує порядок денний. Особа, яка </w:t>
      </w:r>
      <w:proofErr w:type="spellStart"/>
      <w:r w:rsidRPr="002F3344">
        <w:rPr>
          <w:sz w:val="22"/>
          <w:szCs w:val="22"/>
        </w:rPr>
        <w:t>скликає</w:t>
      </w:r>
      <w:proofErr w:type="spellEnd"/>
      <w:r w:rsidRPr="002F3344">
        <w:rPr>
          <w:sz w:val="22"/>
          <w:szCs w:val="22"/>
        </w:rPr>
        <w:t xml:space="preserve"> Загальні збори, не може прийняти таке рішення, порядок денний позачергових Загальних зборів включає питання про обрання посадових осіб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8.16. Повідомлення про проведення Загальних зборів направляється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особою, яка </w:t>
      </w:r>
      <w:proofErr w:type="spellStart"/>
      <w:r w:rsidRPr="002F3344">
        <w:rPr>
          <w:sz w:val="22"/>
          <w:szCs w:val="22"/>
        </w:rPr>
        <w:t>скликає</w:t>
      </w:r>
      <w:proofErr w:type="spellEnd"/>
      <w:r w:rsidRPr="002F3344">
        <w:rPr>
          <w:sz w:val="22"/>
          <w:szCs w:val="22"/>
        </w:rPr>
        <w:t xml:space="preserve"> Загальні збори. Вимоги до змісту повідомлення акціонерів про проведення Загальних зборів встановлюються чинним законодавством України. </w:t>
      </w:r>
    </w:p>
    <w:p w:rsidR="002C3565" w:rsidRPr="002F3344" w:rsidRDefault="00803A31" w:rsidP="002F3344">
      <w:pPr>
        <w:tabs>
          <w:tab w:val="left" w:pos="0"/>
        </w:tabs>
        <w:ind w:firstLine="567"/>
        <w:jc w:val="both"/>
        <w:rPr>
          <w:sz w:val="22"/>
          <w:szCs w:val="22"/>
        </w:rPr>
      </w:pPr>
      <w:r w:rsidRPr="002F3344">
        <w:rPr>
          <w:sz w:val="22"/>
          <w:szCs w:val="22"/>
        </w:rPr>
        <w:t xml:space="preserve">8.17. Якщо інше не встановлено чинним законодавством України, повідомлення надсилається акціонерам у спосіб, визначений Наглядовою радою, а, у разі скликання Загальних зборів акціонерами, - через депозитарну систему. </w:t>
      </w:r>
    </w:p>
    <w:p w:rsidR="002C3565" w:rsidRPr="002F3344" w:rsidRDefault="00803A31" w:rsidP="002F3344">
      <w:pPr>
        <w:tabs>
          <w:tab w:val="left" w:pos="0"/>
        </w:tabs>
        <w:ind w:firstLine="567"/>
        <w:jc w:val="both"/>
        <w:rPr>
          <w:sz w:val="22"/>
          <w:szCs w:val="22"/>
        </w:rPr>
      </w:pPr>
      <w:r w:rsidRPr="002F3344">
        <w:rPr>
          <w:sz w:val="22"/>
          <w:szCs w:val="22"/>
        </w:rPr>
        <w:t xml:space="preserve">8.18. Товариство або акціонери, які </w:t>
      </w:r>
      <w:proofErr w:type="spellStart"/>
      <w:r w:rsidRPr="002F3344">
        <w:rPr>
          <w:sz w:val="22"/>
          <w:szCs w:val="22"/>
        </w:rPr>
        <w:t>скликають</w:t>
      </w:r>
      <w:proofErr w:type="spellEnd"/>
      <w:r w:rsidRPr="002F3344">
        <w:rPr>
          <w:sz w:val="22"/>
          <w:szCs w:val="22"/>
        </w:rPr>
        <w:t xml:space="preserve"> Загальні збори, розміщують повідомлення про проведення Загальних зборів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w:t>
      </w:r>
    </w:p>
    <w:p w:rsidR="002C3565" w:rsidRPr="002F3344" w:rsidRDefault="00803A31" w:rsidP="002F3344">
      <w:pPr>
        <w:tabs>
          <w:tab w:val="left" w:pos="0"/>
        </w:tabs>
        <w:ind w:firstLine="567"/>
        <w:jc w:val="both"/>
        <w:rPr>
          <w:sz w:val="22"/>
          <w:szCs w:val="22"/>
        </w:rPr>
      </w:pPr>
      <w:r w:rsidRPr="002F3344">
        <w:rPr>
          <w:sz w:val="22"/>
          <w:szCs w:val="22"/>
        </w:rPr>
        <w:t>8.19. Товариство також розміщує повідомлення та іншу інформацію, передбачену чинним законодавством України, на власному веб</w:t>
      </w:r>
      <w:r w:rsidR="00B10928" w:rsidRPr="002F3344">
        <w:rPr>
          <w:sz w:val="22"/>
          <w:szCs w:val="22"/>
        </w:rPr>
        <w:t>-</w:t>
      </w:r>
      <w:r w:rsidRPr="002F3344">
        <w:rPr>
          <w:sz w:val="22"/>
          <w:szCs w:val="22"/>
        </w:rPr>
        <w:t xml:space="preserve">сайті, а акціонери, які </w:t>
      </w:r>
      <w:proofErr w:type="spellStart"/>
      <w:r w:rsidRPr="002F3344">
        <w:rPr>
          <w:sz w:val="22"/>
          <w:szCs w:val="22"/>
        </w:rPr>
        <w:t>скликають</w:t>
      </w:r>
      <w:proofErr w:type="spellEnd"/>
      <w:r w:rsidRPr="002F3344">
        <w:rPr>
          <w:sz w:val="22"/>
          <w:szCs w:val="22"/>
        </w:rPr>
        <w:t xml:space="preserve"> Загальні збори, - на веб</w:t>
      </w:r>
      <w:r w:rsidR="00B10928" w:rsidRPr="002F3344">
        <w:rPr>
          <w:sz w:val="22"/>
          <w:szCs w:val="22"/>
        </w:rPr>
        <w:t>-</w:t>
      </w:r>
      <w:r w:rsidRPr="002F3344">
        <w:rPr>
          <w:sz w:val="22"/>
          <w:szCs w:val="22"/>
        </w:rPr>
        <w:t xml:space="preserve">сайті, адреса якого зазначається в повідомленні. </w:t>
      </w:r>
    </w:p>
    <w:p w:rsidR="002C3565" w:rsidRPr="002F3344" w:rsidRDefault="00803A31" w:rsidP="002F3344">
      <w:pPr>
        <w:tabs>
          <w:tab w:val="left" w:pos="0"/>
        </w:tabs>
        <w:ind w:firstLine="567"/>
        <w:jc w:val="both"/>
        <w:rPr>
          <w:sz w:val="22"/>
          <w:szCs w:val="22"/>
        </w:rPr>
      </w:pPr>
      <w:r w:rsidRPr="002F3344">
        <w:rPr>
          <w:sz w:val="22"/>
          <w:szCs w:val="22"/>
        </w:rPr>
        <w:t xml:space="preserve">8.20. Проект порядку денного та повідомлення про проведення Загальних зборів затверджується особою, яка </w:t>
      </w:r>
      <w:proofErr w:type="spellStart"/>
      <w:r w:rsidRPr="002F3344">
        <w:rPr>
          <w:sz w:val="22"/>
          <w:szCs w:val="22"/>
        </w:rPr>
        <w:t>скликає</w:t>
      </w:r>
      <w:proofErr w:type="spellEnd"/>
      <w:r w:rsidRPr="002F3344">
        <w:rPr>
          <w:sz w:val="22"/>
          <w:szCs w:val="22"/>
        </w:rPr>
        <w:t xml:space="preserve"> Загальні збори. </w:t>
      </w:r>
    </w:p>
    <w:p w:rsidR="002C3565" w:rsidRPr="002F3344" w:rsidRDefault="00803A31" w:rsidP="002F3344">
      <w:pPr>
        <w:tabs>
          <w:tab w:val="left" w:pos="0"/>
        </w:tabs>
        <w:ind w:firstLine="567"/>
        <w:jc w:val="both"/>
        <w:rPr>
          <w:sz w:val="22"/>
          <w:szCs w:val="22"/>
        </w:rPr>
      </w:pPr>
      <w:r w:rsidRPr="002F3344">
        <w:rPr>
          <w:sz w:val="22"/>
          <w:szCs w:val="22"/>
        </w:rPr>
        <w:lastRenderedPageBreak/>
        <w:t xml:space="preserve">8.21. Повідомлення про проведення Загальних зборів надсилається та оприлюднюється не пізніше ніж за 30 днів (при скороченій процедурі – за 15 днів) до дня проведення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8.22. Від дати надсилання повідомлення про проведення Загальних зборів до дати їх проведення Товариство або акціонери, які </w:t>
      </w:r>
      <w:proofErr w:type="spellStart"/>
      <w:r w:rsidRPr="002F3344">
        <w:rPr>
          <w:sz w:val="22"/>
          <w:szCs w:val="22"/>
        </w:rPr>
        <w:t>скликають</w:t>
      </w:r>
      <w:proofErr w:type="spellEnd"/>
      <w:r w:rsidRPr="002F3344">
        <w:rPr>
          <w:sz w:val="22"/>
          <w:szCs w:val="22"/>
        </w:rPr>
        <w:t xml:space="preserve"> Загальні збори, повинні надати акціонерам можливість ознайомитись з документами, необхідними для прийняття рішень з питань, включених до проекту порядку денного та порядку денного, а у передбачених чинним законодавством України випадках, також, - з проектом договору про викуп Товариством акцій. </w:t>
      </w:r>
    </w:p>
    <w:p w:rsidR="002C3565" w:rsidRPr="002F3344" w:rsidRDefault="00803A31" w:rsidP="002F3344">
      <w:pPr>
        <w:tabs>
          <w:tab w:val="left" w:pos="0"/>
        </w:tabs>
        <w:ind w:firstLine="567"/>
        <w:jc w:val="both"/>
        <w:rPr>
          <w:sz w:val="22"/>
          <w:szCs w:val="22"/>
        </w:rPr>
      </w:pPr>
      <w:r w:rsidRPr="002F3344">
        <w:rPr>
          <w:sz w:val="22"/>
          <w:szCs w:val="22"/>
        </w:rPr>
        <w:t>8.23. Документи, необхідні для прийняття рішень з питань, включених до проекту порядку денного та порядку денного, надаються акціонеру в електронній формі на його запит, який направляється на офіційну електронну пошту Товариства, зазначену на веб</w:t>
      </w:r>
      <w:r w:rsidR="00241D57">
        <w:rPr>
          <w:sz w:val="22"/>
          <w:szCs w:val="22"/>
        </w:rPr>
        <w:t>-</w:t>
      </w:r>
      <w:r w:rsidRPr="002F3344">
        <w:rPr>
          <w:sz w:val="22"/>
          <w:szCs w:val="22"/>
        </w:rPr>
        <w:t xml:space="preserve">сайті Товариства, а у разі скликання Загальних зборів акціонерами – зазначену в повідомленні про проведення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8.24. Запит акціонера має бути підписаний кваліфікованим електронним підписом акціонера (іншим засобом, що забезпечує ідентифікацію та підтвердження направлення документу особою). </w:t>
      </w:r>
    </w:p>
    <w:p w:rsidR="002C3565" w:rsidRPr="002F3344" w:rsidRDefault="00803A31" w:rsidP="002F3344">
      <w:pPr>
        <w:tabs>
          <w:tab w:val="left" w:pos="0"/>
        </w:tabs>
        <w:ind w:firstLine="567"/>
        <w:jc w:val="both"/>
        <w:rPr>
          <w:sz w:val="22"/>
          <w:szCs w:val="22"/>
        </w:rPr>
      </w:pPr>
      <w:r w:rsidRPr="002F3344">
        <w:rPr>
          <w:sz w:val="22"/>
          <w:szCs w:val="22"/>
        </w:rPr>
        <w:t xml:space="preserve">8.25. Протягом 10 робочих днів, з дня надходження запиту, але не пізніше дня проведення Загальних зборів, Товариство направляє такому акціонеру, документи в електронній формі, які були ним запитані, на адресу електронної пошти, з якої акціонером був направлений запит. </w:t>
      </w:r>
    </w:p>
    <w:p w:rsidR="002C3565" w:rsidRPr="002F3344" w:rsidRDefault="00803A31" w:rsidP="002F3344">
      <w:pPr>
        <w:tabs>
          <w:tab w:val="left" w:pos="0"/>
        </w:tabs>
        <w:ind w:firstLine="567"/>
        <w:jc w:val="both"/>
        <w:rPr>
          <w:sz w:val="22"/>
          <w:szCs w:val="22"/>
        </w:rPr>
      </w:pPr>
      <w:r w:rsidRPr="002F3344">
        <w:rPr>
          <w:sz w:val="22"/>
          <w:szCs w:val="22"/>
        </w:rPr>
        <w:t xml:space="preserve">8.26. У разі проведення очних Загальних зборів, документи, необхідні для прийняття рішень з питань, включених до порядку денного, також надаються акціонеру на його запит в день проведення Загальних зборів у місці їх проведення. </w:t>
      </w:r>
    </w:p>
    <w:p w:rsidR="002C3565" w:rsidRPr="002F3344" w:rsidRDefault="00803A31" w:rsidP="002F3344">
      <w:pPr>
        <w:tabs>
          <w:tab w:val="left" w:pos="0"/>
        </w:tabs>
        <w:ind w:firstLine="567"/>
        <w:jc w:val="both"/>
        <w:rPr>
          <w:sz w:val="22"/>
          <w:szCs w:val="22"/>
        </w:rPr>
      </w:pPr>
      <w:r w:rsidRPr="002F3344">
        <w:rPr>
          <w:sz w:val="22"/>
          <w:szCs w:val="22"/>
        </w:rPr>
        <w:t xml:space="preserve">8.27. Під час проведення очних або електронних Загальних зборів документи, необхідні для прийняття рішень з питань, включених до проекту порядку денного та порядку денного Загальних зборів, також повинні надаватися акціонерам через авторизовану електронну систему. </w:t>
      </w:r>
    </w:p>
    <w:p w:rsidR="002C3565" w:rsidRPr="002F3344" w:rsidRDefault="00803A31" w:rsidP="002F3344">
      <w:pPr>
        <w:tabs>
          <w:tab w:val="left" w:pos="0"/>
        </w:tabs>
        <w:ind w:firstLine="567"/>
        <w:jc w:val="both"/>
        <w:rPr>
          <w:sz w:val="22"/>
          <w:szCs w:val="22"/>
        </w:rPr>
      </w:pPr>
      <w:r w:rsidRPr="002F3344">
        <w:rPr>
          <w:sz w:val="22"/>
          <w:szCs w:val="22"/>
        </w:rPr>
        <w:t xml:space="preserve">8.28. У разі відсутності зазначених в пункті 8.26 цього Статуту документів у день проведення очних Загальних зборів у місці їх проведення, Загальні збори не мають права приймати рішення з відповідного питання. </w:t>
      </w:r>
    </w:p>
    <w:p w:rsidR="002C3565" w:rsidRPr="002F3344" w:rsidRDefault="00803A31" w:rsidP="002F3344">
      <w:pPr>
        <w:tabs>
          <w:tab w:val="left" w:pos="0"/>
        </w:tabs>
        <w:ind w:firstLine="567"/>
        <w:jc w:val="both"/>
        <w:rPr>
          <w:sz w:val="22"/>
          <w:szCs w:val="22"/>
        </w:rPr>
      </w:pPr>
      <w:r w:rsidRPr="002F3344">
        <w:rPr>
          <w:sz w:val="22"/>
          <w:szCs w:val="22"/>
        </w:rPr>
        <w:t xml:space="preserve">8.29. Будь-який з акціонерів, а також Наглядова рада, мають право вносити свої пропозиції щодо питань, включених до проекту порядку денного Загальних зборів, не пізніше ніж за 20 (двадцять) днів до їх проведення. Акціонер, а також Наглядова рада, мають право </w:t>
      </w:r>
      <w:proofErr w:type="spellStart"/>
      <w:r w:rsidRPr="002F3344">
        <w:rPr>
          <w:sz w:val="22"/>
          <w:szCs w:val="22"/>
        </w:rPr>
        <w:t>внести</w:t>
      </w:r>
      <w:proofErr w:type="spellEnd"/>
      <w:r w:rsidRPr="002F3344">
        <w:rPr>
          <w:sz w:val="22"/>
          <w:szCs w:val="22"/>
        </w:rPr>
        <w:t xml:space="preserve"> пропозицію про включення нового питання до проекту порядку денного Загальних зборів разом з проектом рішення або про включення проекту рішення до питання, зазначеного в проекті порядку денного. Пропозиції щодо кандидатів до складу Наглядової ради Товариства повинні містити інформацію про кількість акцій Товариства, що належать кандидатам, а також інформацію про те, чи є запропонований кандидат представником акціонера або про те, що кандидат пропонується на посаду члена Наглядової ради – незалежного директора. У разі подання пропозиції щодо припинення повноважень Директора, одночасно обов’язково подається пропозиція щодо кандидатури для її обрання Директором або тимчасово виконуючим його обов’язк</w:t>
      </w:r>
      <w:r w:rsidR="002C3565" w:rsidRPr="002F3344">
        <w:rPr>
          <w:sz w:val="22"/>
          <w:szCs w:val="22"/>
        </w:rPr>
        <w:t xml:space="preserve">и. </w:t>
      </w:r>
      <w:r w:rsidRPr="002F3344">
        <w:rPr>
          <w:sz w:val="22"/>
          <w:szCs w:val="22"/>
        </w:rPr>
        <w:t xml:space="preserve"> </w:t>
      </w:r>
    </w:p>
    <w:p w:rsidR="002C3565" w:rsidRPr="002F3344" w:rsidRDefault="00803A31" w:rsidP="002F3344">
      <w:pPr>
        <w:tabs>
          <w:tab w:val="left" w:pos="0"/>
        </w:tabs>
        <w:ind w:firstLine="567"/>
        <w:jc w:val="both"/>
        <w:rPr>
          <w:sz w:val="22"/>
          <w:szCs w:val="22"/>
        </w:rPr>
      </w:pPr>
      <w:r w:rsidRPr="002F3344">
        <w:rPr>
          <w:sz w:val="22"/>
          <w:szCs w:val="22"/>
        </w:rPr>
        <w:t xml:space="preserve">8.30. Пропозиції акціонерів, які володіють більш як 5 (п’ять) відсотків голосуючих акцій, а також Наглядової ради, вносяться до проекту порядку денного обов'язково, крім випадків, визначених чинним законодавством України. Рішення про включення або відмову у включенні пропозицій акціонерів до проекту порядку денного приймається особою, яка </w:t>
      </w:r>
      <w:proofErr w:type="spellStart"/>
      <w:r w:rsidRPr="002F3344">
        <w:rPr>
          <w:sz w:val="22"/>
          <w:szCs w:val="22"/>
        </w:rPr>
        <w:t>скликає</w:t>
      </w:r>
      <w:proofErr w:type="spellEnd"/>
      <w:r w:rsidRPr="002F3344">
        <w:rPr>
          <w:sz w:val="22"/>
          <w:szCs w:val="22"/>
        </w:rPr>
        <w:t xml:space="preserve"> Загальні збори, не пізніше ніж за 15 (п'ятнадцять) днів до дати проведення загальних зборів. При цьому, особа, яка </w:t>
      </w:r>
      <w:proofErr w:type="spellStart"/>
      <w:r w:rsidRPr="002F3344">
        <w:rPr>
          <w:sz w:val="22"/>
          <w:szCs w:val="22"/>
        </w:rPr>
        <w:t>скликає</w:t>
      </w:r>
      <w:proofErr w:type="spellEnd"/>
      <w:r w:rsidRPr="002F3344">
        <w:rPr>
          <w:sz w:val="22"/>
          <w:szCs w:val="22"/>
        </w:rPr>
        <w:t xml:space="preserve"> Загальні збори, затверджує порядок денний. </w:t>
      </w:r>
    </w:p>
    <w:p w:rsidR="002C3565" w:rsidRPr="002F3344" w:rsidRDefault="00803A31" w:rsidP="002F3344">
      <w:pPr>
        <w:tabs>
          <w:tab w:val="left" w:pos="0"/>
        </w:tabs>
        <w:ind w:firstLine="567"/>
        <w:jc w:val="both"/>
        <w:rPr>
          <w:sz w:val="22"/>
          <w:szCs w:val="22"/>
        </w:rPr>
      </w:pPr>
      <w:r w:rsidRPr="002F3344">
        <w:rPr>
          <w:sz w:val="22"/>
          <w:szCs w:val="22"/>
        </w:rPr>
        <w:t xml:space="preserve">8.31. Рішення про відмову у включенні пропозицій акціонера до проекту порядку денного Загальних зборів, крім випадків, передбачених чинним законодавством України, приймається у разі внесення питання до проекту порядку денного або проекту рішення, що не відповідає чинному законодавству України, меті або предмету діяльності Товариства, або порушує права інших акціонерів Товариства. </w:t>
      </w:r>
    </w:p>
    <w:p w:rsidR="002C3565" w:rsidRPr="002F3344" w:rsidRDefault="00803A31" w:rsidP="002F3344">
      <w:pPr>
        <w:tabs>
          <w:tab w:val="left" w:pos="0"/>
        </w:tabs>
        <w:ind w:firstLine="567"/>
        <w:jc w:val="both"/>
        <w:rPr>
          <w:sz w:val="22"/>
          <w:szCs w:val="22"/>
        </w:rPr>
      </w:pPr>
      <w:r w:rsidRPr="002F3344">
        <w:rPr>
          <w:sz w:val="22"/>
          <w:szCs w:val="22"/>
        </w:rPr>
        <w:t xml:space="preserve">8.32. У разі внесення змін до проекту порядку денного Загальних зборів, особа, яка </w:t>
      </w:r>
      <w:proofErr w:type="spellStart"/>
      <w:r w:rsidRPr="002F3344">
        <w:rPr>
          <w:sz w:val="22"/>
          <w:szCs w:val="22"/>
        </w:rPr>
        <w:t>скликає</w:t>
      </w:r>
      <w:proofErr w:type="spellEnd"/>
      <w:r w:rsidRPr="002F3344">
        <w:rPr>
          <w:sz w:val="22"/>
          <w:szCs w:val="22"/>
        </w:rPr>
        <w:t xml:space="preserve"> Загальні збори, не пізніше ніж за 10 днів до дати проведення Загальних зборів повідомляє акціонерів про відповідні зміни у той самий спосіб та тих самих осіб, яким було надіслано повідомлення про проведення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8.33. Вимоги пунктів 8.29-8.32 цього Статуту не застосовуються у разі скликання позачергових Загальних зборів за скороченою процедурою. </w:t>
      </w:r>
    </w:p>
    <w:p w:rsidR="002C3565" w:rsidRPr="002F3344" w:rsidRDefault="00803A31" w:rsidP="002F3344">
      <w:pPr>
        <w:tabs>
          <w:tab w:val="left" w:pos="0"/>
        </w:tabs>
        <w:ind w:firstLine="567"/>
        <w:jc w:val="both"/>
        <w:rPr>
          <w:sz w:val="22"/>
          <w:szCs w:val="22"/>
        </w:rPr>
      </w:pPr>
      <w:r w:rsidRPr="002F3344">
        <w:rPr>
          <w:sz w:val="22"/>
          <w:szCs w:val="22"/>
        </w:rPr>
        <w:t xml:space="preserve">8.34. При затвердженні порядку денного Загальних зборів особа, яка </w:t>
      </w:r>
      <w:proofErr w:type="spellStart"/>
      <w:r w:rsidRPr="002F3344">
        <w:rPr>
          <w:sz w:val="22"/>
          <w:szCs w:val="22"/>
        </w:rPr>
        <w:t>скликає</w:t>
      </w:r>
      <w:proofErr w:type="spellEnd"/>
      <w:r w:rsidRPr="002F3344">
        <w:rPr>
          <w:sz w:val="22"/>
          <w:szCs w:val="22"/>
        </w:rPr>
        <w:t xml:space="preserve"> Загальні збори, повинна визначити наявність або відсутність взаємозв’язку між питаннями, включеними до порядку денного. Наявність або відсутність такого взаємозв’язку зазначається в рішенні про затвердження порядку денного Загальних зборів. 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 При проведенні очних Загальних зборів питання порядку денного, щодо якого визначено взаємозв’язок, не ставиться на голосування у разі неприйняття рішення </w:t>
      </w:r>
      <w:r w:rsidRPr="002F3344">
        <w:rPr>
          <w:sz w:val="22"/>
          <w:szCs w:val="22"/>
        </w:rPr>
        <w:lastRenderedPageBreak/>
        <w:t xml:space="preserve">або прийняття взаємовиключного рішення з попереднього (одного з попередніх) питання порядку денного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8.35. У разі проведення очних або електронних Загальних зборів особа, яка </w:t>
      </w:r>
      <w:proofErr w:type="spellStart"/>
      <w:r w:rsidRPr="002F3344">
        <w:rPr>
          <w:sz w:val="22"/>
          <w:szCs w:val="22"/>
        </w:rPr>
        <w:t>скликає</w:t>
      </w:r>
      <w:proofErr w:type="spellEnd"/>
      <w:r w:rsidRPr="002F3344">
        <w:rPr>
          <w:sz w:val="22"/>
          <w:szCs w:val="22"/>
        </w:rPr>
        <w:t xml:space="preserve"> Загальні збори, після затвердження порядку денного визначає особу (осіб), уповноважену (уповноважених) взаємодіяти з авторизованою електронною системою у зв’язку з проведенням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8.36. Кожний акціонер - власник голосуючих акцій має право взяти участь у Загальних зборах та голосування через авторизовану електронну систему (у разі проведення дистанційних загальних зборів через депозитарну систему України). У разі проведення електронних або дистанційних Загальних зборів кожний акціонер має право взяти участь у таких Загальних зборах та достроково проголосувати до дати їх проведення. </w:t>
      </w:r>
    </w:p>
    <w:p w:rsidR="002C3565" w:rsidRPr="002F3344" w:rsidRDefault="00803A31" w:rsidP="002F3344">
      <w:pPr>
        <w:tabs>
          <w:tab w:val="left" w:pos="0"/>
        </w:tabs>
        <w:ind w:firstLine="567"/>
        <w:jc w:val="both"/>
        <w:rPr>
          <w:sz w:val="22"/>
          <w:szCs w:val="22"/>
        </w:rPr>
      </w:pPr>
      <w:r w:rsidRPr="002F3344">
        <w:rPr>
          <w:sz w:val="22"/>
          <w:szCs w:val="22"/>
        </w:rPr>
        <w:t xml:space="preserve">8.37. Реєстрація акціонерів для участі у Загальних зборах здійснюється на підставі переліку акціонерів, які мають право на участь у Загальних зборах, який складається відповідно до вимог чинного законодавства України. </w:t>
      </w:r>
    </w:p>
    <w:p w:rsidR="002C3565" w:rsidRPr="002F3344" w:rsidRDefault="00803A31" w:rsidP="002F3344">
      <w:pPr>
        <w:tabs>
          <w:tab w:val="left" w:pos="0"/>
        </w:tabs>
        <w:ind w:firstLine="567"/>
        <w:jc w:val="both"/>
        <w:rPr>
          <w:sz w:val="22"/>
          <w:szCs w:val="22"/>
        </w:rPr>
      </w:pPr>
      <w:r w:rsidRPr="002F3344">
        <w:rPr>
          <w:sz w:val="22"/>
          <w:szCs w:val="22"/>
        </w:rPr>
        <w:t xml:space="preserve">8.38. Реєстрацію акціонерів для участі у очних Загальних зборах проводить реєстраційна комісія призначається особою, яка </w:t>
      </w:r>
      <w:proofErr w:type="spellStart"/>
      <w:r w:rsidRPr="002F3344">
        <w:rPr>
          <w:sz w:val="22"/>
          <w:szCs w:val="22"/>
        </w:rPr>
        <w:t>скликає</w:t>
      </w:r>
      <w:proofErr w:type="spellEnd"/>
      <w:r w:rsidRPr="002F3344">
        <w:rPr>
          <w:sz w:val="22"/>
          <w:szCs w:val="22"/>
        </w:rPr>
        <w:t xml:space="preserve"> Загальні збори. Повноваження реєстраційної комісії можуть бути за договором передані Центральному депозитарію цінних паперів або депозитарній установі. </w:t>
      </w:r>
    </w:p>
    <w:p w:rsidR="002C3565" w:rsidRPr="002F3344" w:rsidRDefault="00803A31" w:rsidP="002F3344">
      <w:pPr>
        <w:tabs>
          <w:tab w:val="left" w:pos="0"/>
        </w:tabs>
        <w:ind w:firstLine="567"/>
        <w:jc w:val="both"/>
        <w:rPr>
          <w:sz w:val="22"/>
          <w:szCs w:val="22"/>
        </w:rPr>
      </w:pPr>
      <w:r w:rsidRPr="002F3344">
        <w:rPr>
          <w:sz w:val="22"/>
          <w:szCs w:val="22"/>
        </w:rPr>
        <w:t xml:space="preserve">8.39. Реєстрацію акціонерів для участі у Загальних зборах через авторизовану електронну систему здійснюється авторизованою електронною системою. </w:t>
      </w:r>
    </w:p>
    <w:p w:rsidR="002C3565" w:rsidRPr="002F3344" w:rsidRDefault="00803A31" w:rsidP="002F3344">
      <w:pPr>
        <w:tabs>
          <w:tab w:val="left" w:pos="0"/>
        </w:tabs>
        <w:ind w:firstLine="567"/>
        <w:jc w:val="both"/>
        <w:rPr>
          <w:sz w:val="22"/>
          <w:szCs w:val="22"/>
        </w:rPr>
      </w:pPr>
      <w:r w:rsidRPr="002F3344">
        <w:rPr>
          <w:sz w:val="22"/>
          <w:szCs w:val="22"/>
        </w:rPr>
        <w:t xml:space="preserve">8.40. Перед реєстрацією здійснюється ідентифікація акціонерів (їх представників). </w:t>
      </w:r>
    </w:p>
    <w:p w:rsidR="002C3565" w:rsidRPr="002F3344" w:rsidRDefault="00803A31" w:rsidP="002F3344">
      <w:pPr>
        <w:tabs>
          <w:tab w:val="left" w:pos="0"/>
        </w:tabs>
        <w:ind w:firstLine="567"/>
        <w:jc w:val="both"/>
        <w:rPr>
          <w:sz w:val="22"/>
          <w:szCs w:val="22"/>
        </w:rPr>
      </w:pPr>
      <w:r w:rsidRPr="002F3344">
        <w:rPr>
          <w:sz w:val="22"/>
          <w:szCs w:val="22"/>
        </w:rPr>
        <w:t xml:space="preserve">8.41. Перелік акціонерів, які зареєструвалися для участі у Загальних зборах, формується авторизованою електронною системою. Акціонер, який не зареєструвався, не має права брати участь у Загальних зборах. </w:t>
      </w:r>
    </w:p>
    <w:p w:rsidR="002C3565" w:rsidRPr="002F3344" w:rsidRDefault="00803A31" w:rsidP="002F3344">
      <w:pPr>
        <w:tabs>
          <w:tab w:val="left" w:pos="0"/>
        </w:tabs>
        <w:ind w:firstLine="567"/>
        <w:jc w:val="both"/>
        <w:rPr>
          <w:sz w:val="22"/>
          <w:szCs w:val="22"/>
        </w:rPr>
      </w:pPr>
      <w:r w:rsidRPr="002F3344">
        <w:rPr>
          <w:sz w:val="22"/>
          <w:szCs w:val="22"/>
        </w:rPr>
        <w:t xml:space="preserve">8.42. За результатами проведення реєстрації акціонерів (їх представників) складається протокол про підсумки реєстрації. </w:t>
      </w:r>
    </w:p>
    <w:p w:rsidR="002C3565" w:rsidRPr="002F3344" w:rsidRDefault="00803A31" w:rsidP="002F3344">
      <w:pPr>
        <w:tabs>
          <w:tab w:val="left" w:pos="0"/>
        </w:tabs>
        <w:ind w:firstLine="567"/>
        <w:jc w:val="both"/>
        <w:rPr>
          <w:sz w:val="22"/>
          <w:szCs w:val="22"/>
        </w:rPr>
      </w:pPr>
      <w:r w:rsidRPr="002F3344">
        <w:rPr>
          <w:sz w:val="22"/>
          <w:szCs w:val="22"/>
        </w:rPr>
        <w:t xml:space="preserve">8.43. Наявність кворуму визначається після завершення реєстрації всіх акціонерів для участі у Загальних зборах. Обмеження при визначенні кворуму Загальних зборів та прав участі у голосуванні на Загальних зборах встановлюються чинним законодавством України. Загальні збори визнаються правомочними за умови реєстрації для участі акціонерів (їх представників), які сукупно є власниками більш як 50 (п’ятдесят) відсотків голосуючих акцій. </w:t>
      </w:r>
    </w:p>
    <w:p w:rsidR="002C3565" w:rsidRPr="002F3344" w:rsidRDefault="00803A31" w:rsidP="002F3344">
      <w:pPr>
        <w:tabs>
          <w:tab w:val="left" w:pos="0"/>
        </w:tabs>
        <w:ind w:firstLine="567"/>
        <w:jc w:val="both"/>
        <w:rPr>
          <w:sz w:val="22"/>
          <w:szCs w:val="22"/>
        </w:rPr>
      </w:pPr>
      <w:r w:rsidRPr="002F3344">
        <w:rPr>
          <w:sz w:val="22"/>
          <w:szCs w:val="22"/>
        </w:rPr>
        <w:t xml:space="preserve">8.44. Голова та секретар загальних зборів обираються особою, яка </w:t>
      </w:r>
      <w:proofErr w:type="spellStart"/>
      <w:r w:rsidRPr="002F3344">
        <w:rPr>
          <w:sz w:val="22"/>
          <w:szCs w:val="22"/>
        </w:rPr>
        <w:t>скликає</w:t>
      </w:r>
      <w:proofErr w:type="spellEnd"/>
      <w:r w:rsidRPr="002F3344">
        <w:rPr>
          <w:sz w:val="22"/>
          <w:szCs w:val="22"/>
        </w:rPr>
        <w:t xml:space="preserve"> загальні збори. 17 8.45. Голосування на Загальних зборах здійснюється за принципом одна голосуюча акція - один голос. Акціонер не може бути позбавлений права голосу, за виключення випадків, встановлених чинним законодавством України. </w:t>
      </w:r>
    </w:p>
    <w:p w:rsidR="002C3565" w:rsidRPr="002F3344" w:rsidRDefault="00803A31" w:rsidP="002F3344">
      <w:pPr>
        <w:tabs>
          <w:tab w:val="left" w:pos="0"/>
        </w:tabs>
        <w:ind w:firstLine="567"/>
        <w:jc w:val="both"/>
        <w:rPr>
          <w:sz w:val="22"/>
          <w:szCs w:val="22"/>
        </w:rPr>
      </w:pPr>
      <w:r w:rsidRPr="002F3344">
        <w:rPr>
          <w:sz w:val="22"/>
          <w:szCs w:val="22"/>
        </w:rPr>
        <w:t xml:space="preserve">8.46. 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 На Загальних зборах голосування проводиться з усіх питань порядку денного, винесених на голосування. Голова Загальних зборів у випадку, передбаченому пунктом 8.34 цього Статуту, оголошує про </w:t>
      </w:r>
      <w:proofErr w:type="spellStart"/>
      <w:r w:rsidRPr="002F3344">
        <w:rPr>
          <w:sz w:val="22"/>
          <w:szCs w:val="22"/>
        </w:rPr>
        <w:t>непроведення</w:t>
      </w:r>
      <w:proofErr w:type="spellEnd"/>
      <w:r w:rsidRPr="002F3344">
        <w:rPr>
          <w:sz w:val="22"/>
          <w:szCs w:val="22"/>
        </w:rPr>
        <w:t xml:space="preserve"> голосування з питання порядку денного у зв’язку з неприйняттям або прийняттям взаємовиключного рішення з попереднього питання (одного з попередніх питань). Інформація про факт та причини </w:t>
      </w:r>
      <w:proofErr w:type="spellStart"/>
      <w:r w:rsidRPr="002F3344">
        <w:rPr>
          <w:sz w:val="22"/>
          <w:szCs w:val="22"/>
        </w:rPr>
        <w:t>непроведення</w:t>
      </w:r>
      <w:proofErr w:type="spellEnd"/>
      <w:r w:rsidRPr="002F3344">
        <w:rPr>
          <w:sz w:val="22"/>
          <w:szCs w:val="22"/>
        </w:rPr>
        <w:t xml:space="preserve"> голосування повідомляється головуючим на загальних зборах під час їх проведення та відображається у протоколі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8.47. Голосування з питань, включених до порядку денного, здійснюється з використанням бюлетенів, форма та текст яких затверджується особою, яка </w:t>
      </w:r>
      <w:proofErr w:type="spellStart"/>
      <w:r w:rsidRPr="002F3344">
        <w:rPr>
          <w:sz w:val="22"/>
          <w:szCs w:val="22"/>
        </w:rPr>
        <w:t>скликає</w:t>
      </w:r>
      <w:proofErr w:type="spellEnd"/>
      <w:r w:rsidRPr="002F3344">
        <w:rPr>
          <w:sz w:val="22"/>
          <w:szCs w:val="22"/>
        </w:rPr>
        <w:t xml:space="preserve"> Загальні збори, не пізніше, ніж за 15 днів до дати проведення Загальних зборів. Бюлетені для голосування, що видаються на очних загальних зборах реєстраційною комісією, засвідчуються перед їх </w:t>
      </w:r>
      <w:proofErr w:type="spellStart"/>
      <w:r w:rsidRPr="002F3344">
        <w:rPr>
          <w:sz w:val="22"/>
          <w:szCs w:val="22"/>
        </w:rPr>
        <w:t>видачею</w:t>
      </w:r>
      <w:proofErr w:type="spellEnd"/>
      <w:r w:rsidRPr="002F3344">
        <w:rPr>
          <w:sz w:val="22"/>
          <w:szCs w:val="22"/>
        </w:rPr>
        <w:t xml:space="preserve"> акціонеру (його представнику) під час його реєстрації для участі в Загальних зборах підписом члена реєстраційної комісії, який видає відповідні бюлетені для голосування. В решті випадків бюлетені для голосування засвідчуються у порядку встановленому чинним законодавством України. </w:t>
      </w:r>
    </w:p>
    <w:p w:rsidR="002C3565" w:rsidRPr="002F3344" w:rsidRDefault="00803A31" w:rsidP="002F3344">
      <w:pPr>
        <w:tabs>
          <w:tab w:val="left" w:pos="0"/>
        </w:tabs>
        <w:ind w:firstLine="567"/>
        <w:jc w:val="both"/>
        <w:rPr>
          <w:sz w:val="22"/>
          <w:szCs w:val="22"/>
        </w:rPr>
      </w:pPr>
      <w:r w:rsidRPr="002F3344">
        <w:rPr>
          <w:sz w:val="22"/>
          <w:szCs w:val="22"/>
        </w:rPr>
        <w:t xml:space="preserve">8.48. Підрахунок голосів, роз'яснення щодо порядку голосування, підрахунку голосів та інших питань, пов'язаних із забезпеченням проведення голосування на загальних зборах, здійснює лічильна комісія, яка обирається Загальними зборами. Повноваження лічильної комісії можуть бути за договором передані Центральному депозитарію цінних паперів або депозитарній установі. </w:t>
      </w:r>
    </w:p>
    <w:p w:rsidR="002C3565" w:rsidRPr="002F3344" w:rsidRDefault="00803A31" w:rsidP="002F3344">
      <w:pPr>
        <w:tabs>
          <w:tab w:val="left" w:pos="0"/>
        </w:tabs>
        <w:ind w:firstLine="567"/>
        <w:jc w:val="both"/>
        <w:rPr>
          <w:sz w:val="22"/>
          <w:szCs w:val="22"/>
        </w:rPr>
      </w:pPr>
      <w:r w:rsidRPr="002F3344">
        <w:rPr>
          <w:sz w:val="22"/>
          <w:szCs w:val="22"/>
        </w:rPr>
        <w:t xml:space="preserve">8.49. До обрання лічильної комісії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здійснює реєстраційна комісія. </w:t>
      </w:r>
    </w:p>
    <w:p w:rsidR="002C3565" w:rsidRPr="002F3344" w:rsidRDefault="00803A31" w:rsidP="002F3344">
      <w:pPr>
        <w:tabs>
          <w:tab w:val="left" w:pos="0"/>
        </w:tabs>
        <w:ind w:firstLine="567"/>
        <w:jc w:val="both"/>
        <w:rPr>
          <w:sz w:val="22"/>
          <w:szCs w:val="22"/>
        </w:rPr>
      </w:pPr>
      <w:r w:rsidRPr="002F3344">
        <w:rPr>
          <w:sz w:val="22"/>
          <w:szCs w:val="22"/>
        </w:rPr>
        <w:t xml:space="preserve">8.50. Лічильна комісія здійснює підрахунок голосів на Загальних зборах з урахуванням даних авторизованої електронної системи щодо результатів голосування акціонерів (їх представників), які взяли участь у Загальних зборах дистанційно через авторизовану електронну систему. Підрахунок голосів на електронних Загальних зборах здійснює авторизована електронна система. </w:t>
      </w:r>
    </w:p>
    <w:p w:rsidR="002C3565" w:rsidRPr="002F3344" w:rsidRDefault="00803A31" w:rsidP="002F3344">
      <w:pPr>
        <w:tabs>
          <w:tab w:val="left" w:pos="0"/>
        </w:tabs>
        <w:ind w:firstLine="567"/>
        <w:jc w:val="both"/>
        <w:rPr>
          <w:sz w:val="22"/>
          <w:szCs w:val="22"/>
        </w:rPr>
      </w:pPr>
      <w:r w:rsidRPr="002F3344">
        <w:rPr>
          <w:sz w:val="22"/>
          <w:szCs w:val="22"/>
        </w:rPr>
        <w:lastRenderedPageBreak/>
        <w:t xml:space="preserve">8.51. Після завершення підрахунку голосів за результатами голосування з кожного питання, винесеного на голосування на Загальних зборах, складається протокол про підсумки голосування. У разі проведення електронних загальних зборів на підставі інформації про результати голосування авторизованою електронною системою формується протокол про підсумки голосування, що засвідчується Центральним депозитарієм цінних паперів у встановленому порядку та підписується особою, уповноваженою взаємодіяти з авторизованою електронною системою у зв’язку з проведенням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8.52. Протоколи про підсумки голосування додаються до протоколу Загальних зборів. Рішення Загальних зборів вважається прийнятим з моменту складення протоколу про підсумки голосування з відповідного питання. Рішення Загальних зборів набирає чинності з моменту його прийняття, якщо інше не зазначене в самому рішенні. Підсумки голосування оголошуються на Загальних зборах. </w:t>
      </w:r>
    </w:p>
    <w:p w:rsidR="002C3565" w:rsidRPr="002F3344" w:rsidRDefault="00803A31" w:rsidP="002F3344">
      <w:pPr>
        <w:tabs>
          <w:tab w:val="left" w:pos="0"/>
        </w:tabs>
        <w:ind w:firstLine="567"/>
        <w:jc w:val="both"/>
        <w:rPr>
          <w:sz w:val="22"/>
          <w:szCs w:val="22"/>
        </w:rPr>
      </w:pPr>
      <w:r w:rsidRPr="002F3344">
        <w:rPr>
          <w:sz w:val="22"/>
          <w:szCs w:val="22"/>
        </w:rPr>
        <w:t xml:space="preserve">8.53. У випадку прийняття Загальними зборами рішення, що стало підставою для вимоги обов’язкового викупу акцій акціонерами, які голосували проти прийняття такого рішення, Товариство повідомляє таких акціонерів про їх право вимагати обов’язкового викупу належних їм акцій способом, встановленим Наглядовою радою Товариства, протягом п’яти робочих днів після дня проведення Загальних зборів. </w:t>
      </w:r>
    </w:p>
    <w:p w:rsidR="002C3565" w:rsidRPr="002F3344" w:rsidRDefault="00803A31" w:rsidP="002F3344">
      <w:pPr>
        <w:tabs>
          <w:tab w:val="left" w:pos="0"/>
        </w:tabs>
        <w:ind w:firstLine="567"/>
        <w:jc w:val="both"/>
        <w:rPr>
          <w:sz w:val="22"/>
          <w:szCs w:val="22"/>
        </w:rPr>
      </w:pPr>
      <w:r w:rsidRPr="002F3344">
        <w:rPr>
          <w:sz w:val="22"/>
          <w:szCs w:val="22"/>
        </w:rPr>
        <w:t xml:space="preserve">8.54. Рішення загальних зборів з питань, передбачених підпунктами 2)-10), 17) та 26) пункту 8.5 цього Статуту, з питань зміни черговості розгляду питань порядку денного та оголошення перерви у ході Загальних зборів до наступного дня приймаються більш як трьома чвертями голосів акціонерів, які зареєструвалися для участі у Загальних зборах. </w:t>
      </w:r>
    </w:p>
    <w:p w:rsidR="002C3565" w:rsidRPr="002F3344" w:rsidRDefault="00803A31" w:rsidP="002F3344">
      <w:pPr>
        <w:tabs>
          <w:tab w:val="left" w:pos="0"/>
        </w:tabs>
        <w:ind w:firstLine="567"/>
        <w:jc w:val="both"/>
        <w:rPr>
          <w:sz w:val="22"/>
          <w:szCs w:val="22"/>
        </w:rPr>
      </w:pPr>
      <w:r w:rsidRPr="002F3344">
        <w:rPr>
          <w:sz w:val="22"/>
          <w:szCs w:val="22"/>
        </w:rPr>
        <w:t xml:space="preserve">8.55. Рішення Загальних зборів з питання прийняття рішення про вчинення значного правочину, якщо ринкова вартість майна, робіт або послуг, що є предметом такого правочину, перевищує 50 (п’ятдесят) відсотків вартості активів за даними останньої річної фінансової звітності Товариства та попереднього надання згоди на вчинення значних правочинів, якщо гранична сукупна вартість правочинів перевищує 50 (п’ятдесят) відсотків вартості активів за даними останньої річної 18 фінансової звітності Товариства, приймаються більш як 50 (п’ятдесят) відсотками голосів акціонерів від їх загальної кількості. </w:t>
      </w:r>
    </w:p>
    <w:p w:rsidR="002C3565" w:rsidRPr="002F3344" w:rsidRDefault="00803A31" w:rsidP="002F3344">
      <w:pPr>
        <w:tabs>
          <w:tab w:val="left" w:pos="0"/>
        </w:tabs>
        <w:ind w:firstLine="567"/>
        <w:jc w:val="both"/>
        <w:rPr>
          <w:sz w:val="22"/>
          <w:szCs w:val="22"/>
        </w:rPr>
      </w:pPr>
      <w:r w:rsidRPr="002F3344">
        <w:rPr>
          <w:sz w:val="22"/>
          <w:szCs w:val="22"/>
        </w:rPr>
        <w:t xml:space="preserve">8.56. Рішення Загальних зборів з питання, передбаченого підпунктом 18) пункту 8.5 цього Статуту, приймається більш як 95 (дев’яносто п’ять) відсотками голосів акціонерів від їх загальної кількості, які зареєструвалися для участі у загальних зборах. </w:t>
      </w:r>
    </w:p>
    <w:p w:rsidR="002C3565" w:rsidRPr="002F3344" w:rsidRDefault="00803A31" w:rsidP="002F3344">
      <w:pPr>
        <w:tabs>
          <w:tab w:val="left" w:pos="0"/>
        </w:tabs>
        <w:ind w:firstLine="567"/>
        <w:jc w:val="both"/>
        <w:rPr>
          <w:sz w:val="22"/>
          <w:szCs w:val="22"/>
        </w:rPr>
      </w:pPr>
      <w:r w:rsidRPr="002F3344">
        <w:rPr>
          <w:sz w:val="22"/>
          <w:szCs w:val="22"/>
        </w:rPr>
        <w:t>8.57. Якщо інше не передбачено чинним законодавством України, з решти питань рішення Загальних зборів приймаються простою більшістю (більше п’ятдесяти відсотків) голосів акціонерів від кількості голосів акціонерів, які зареєструвалися для участі у Загальних зборах.</w:t>
      </w:r>
    </w:p>
    <w:p w:rsidR="002C3565" w:rsidRPr="002F3344" w:rsidRDefault="00803A31" w:rsidP="002F3344">
      <w:pPr>
        <w:tabs>
          <w:tab w:val="left" w:pos="0"/>
        </w:tabs>
        <w:ind w:firstLine="567"/>
        <w:jc w:val="both"/>
        <w:rPr>
          <w:sz w:val="22"/>
          <w:szCs w:val="22"/>
        </w:rPr>
      </w:pPr>
      <w:r w:rsidRPr="002F3344">
        <w:rPr>
          <w:sz w:val="22"/>
          <w:szCs w:val="22"/>
        </w:rPr>
        <w:t xml:space="preserve">8.58. До Товариства не застосовується вимога чинного законодавства України щодо відсутності права голосу у акціонерів, заінтересованих у вчиненні правочину, під час голосування про надання згоди на вчинення правочину із заінтересованістю. </w:t>
      </w:r>
    </w:p>
    <w:p w:rsidR="002C3565" w:rsidRPr="002F3344" w:rsidRDefault="00803A31" w:rsidP="002F3344">
      <w:pPr>
        <w:tabs>
          <w:tab w:val="left" w:pos="0"/>
        </w:tabs>
        <w:ind w:firstLine="567"/>
        <w:jc w:val="both"/>
        <w:rPr>
          <w:sz w:val="22"/>
          <w:szCs w:val="22"/>
        </w:rPr>
      </w:pPr>
      <w:r w:rsidRPr="002F3344">
        <w:rPr>
          <w:sz w:val="22"/>
          <w:szCs w:val="22"/>
        </w:rPr>
        <w:t xml:space="preserve">8.59. Протокол Загальних зборів складається протягом 10 (десяти) днів після закриття Загальних зборів, підписується Головою та секретарем Загальних зборів на кожному аркуші та прошивається. </w:t>
      </w:r>
    </w:p>
    <w:p w:rsidR="002C3565" w:rsidRPr="002F3344" w:rsidRDefault="00803A31" w:rsidP="002F3344">
      <w:pPr>
        <w:tabs>
          <w:tab w:val="left" w:pos="0"/>
        </w:tabs>
        <w:ind w:firstLine="567"/>
        <w:jc w:val="both"/>
        <w:rPr>
          <w:sz w:val="22"/>
          <w:szCs w:val="22"/>
        </w:rPr>
      </w:pPr>
      <w:r w:rsidRPr="002F3344">
        <w:rPr>
          <w:sz w:val="22"/>
          <w:szCs w:val="22"/>
        </w:rPr>
        <w:t xml:space="preserve">8.60. Протокол Загальних зборів, що проводяться шляхом електронного голосування, формується авторизованою електронною системою та засвідчується у встановленому порядку Центральним депозитарієм цінних паперів. </w:t>
      </w:r>
    </w:p>
    <w:p w:rsidR="00D374F4" w:rsidRPr="002F3344" w:rsidRDefault="00803A31" w:rsidP="002F3344">
      <w:pPr>
        <w:tabs>
          <w:tab w:val="left" w:pos="0"/>
        </w:tabs>
        <w:ind w:firstLine="567"/>
        <w:jc w:val="both"/>
        <w:rPr>
          <w:sz w:val="22"/>
          <w:szCs w:val="22"/>
        </w:rPr>
      </w:pPr>
      <w:r w:rsidRPr="002F3344">
        <w:rPr>
          <w:sz w:val="22"/>
          <w:szCs w:val="22"/>
        </w:rPr>
        <w:t>8.61. Протокол Загальних зборів протягом п’яти робочих днів з дня його складення, але не пізніше 10 днів з дати проведення загальних зборів, розміщується на веб</w:t>
      </w:r>
      <w:r w:rsidR="00F25CC5" w:rsidRPr="002F3344">
        <w:rPr>
          <w:sz w:val="22"/>
          <w:szCs w:val="22"/>
        </w:rPr>
        <w:t>-</w:t>
      </w:r>
      <w:r w:rsidRPr="002F3344">
        <w:rPr>
          <w:sz w:val="22"/>
          <w:szCs w:val="22"/>
        </w:rPr>
        <w:t>сайті Товариства.</w:t>
      </w:r>
    </w:p>
    <w:p w:rsidR="00F25CC5" w:rsidRPr="002F3344" w:rsidRDefault="00F25CC5" w:rsidP="002F3344">
      <w:pPr>
        <w:tabs>
          <w:tab w:val="left" w:pos="0"/>
        </w:tabs>
        <w:ind w:firstLine="567"/>
        <w:jc w:val="both"/>
        <w:rPr>
          <w:sz w:val="22"/>
          <w:szCs w:val="22"/>
        </w:rPr>
      </w:pPr>
    </w:p>
    <w:p w:rsidR="00F25CC5" w:rsidRPr="002F3344" w:rsidRDefault="00F25CC5" w:rsidP="002F3344">
      <w:pPr>
        <w:tabs>
          <w:tab w:val="left" w:pos="0"/>
        </w:tabs>
        <w:ind w:firstLine="567"/>
        <w:jc w:val="center"/>
        <w:rPr>
          <w:b/>
          <w:sz w:val="22"/>
          <w:szCs w:val="22"/>
        </w:rPr>
      </w:pPr>
      <w:r w:rsidRPr="002F3344">
        <w:rPr>
          <w:b/>
          <w:sz w:val="22"/>
          <w:szCs w:val="22"/>
        </w:rPr>
        <w:t>9. НАГЛЯДОВА РАДА ТОВАРИСТВА</w:t>
      </w:r>
    </w:p>
    <w:p w:rsidR="00F25CC5" w:rsidRPr="002F3344" w:rsidRDefault="00F25CC5" w:rsidP="002F3344">
      <w:pPr>
        <w:tabs>
          <w:tab w:val="left" w:pos="0"/>
        </w:tabs>
        <w:ind w:firstLine="567"/>
        <w:jc w:val="both"/>
        <w:rPr>
          <w:sz w:val="22"/>
          <w:szCs w:val="22"/>
        </w:rPr>
      </w:pPr>
      <w:r w:rsidRPr="002F3344">
        <w:rPr>
          <w:sz w:val="22"/>
          <w:szCs w:val="22"/>
        </w:rPr>
        <w:t xml:space="preserve">9.1. Наглядова рада Товариства є колегіальним органом управління Товариства, що здійснює захист прав акціонерів Товариства і в межах своєї компетенції здійснює управління Товариством, а також контролює та регулює діяльність Директора. </w:t>
      </w:r>
    </w:p>
    <w:p w:rsidR="00F25CC5" w:rsidRPr="002F3344" w:rsidRDefault="00F25CC5" w:rsidP="002F3344">
      <w:pPr>
        <w:tabs>
          <w:tab w:val="left" w:pos="0"/>
        </w:tabs>
        <w:ind w:firstLine="567"/>
        <w:jc w:val="both"/>
        <w:rPr>
          <w:sz w:val="22"/>
          <w:szCs w:val="22"/>
        </w:rPr>
      </w:pPr>
      <w:r w:rsidRPr="002F3344">
        <w:rPr>
          <w:sz w:val="22"/>
          <w:szCs w:val="22"/>
        </w:rPr>
        <w:t xml:space="preserve">9.2. Членами Наглядової ради Товариства можуть бути лише фізичні особи, які мають повну дієздатність. </w:t>
      </w:r>
    </w:p>
    <w:p w:rsidR="00F25CC5" w:rsidRPr="002F3344" w:rsidRDefault="00F25CC5" w:rsidP="002F3344">
      <w:pPr>
        <w:tabs>
          <w:tab w:val="left" w:pos="0"/>
        </w:tabs>
        <w:ind w:firstLine="567"/>
        <w:jc w:val="both"/>
        <w:rPr>
          <w:sz w:val="22"/>
          <w:szCs w:val="22"/>
        </w:rPr>
      </w:pPr>
      <w:r w:rsidRPr="002F3344">
        <w:rPr>
          <w:sz w:val="22"/>
          <w:szCs w:val="22"/>
        </w:rPr>
        <w:t xml:space="preserve">9.3. Обрання членів Наглядової ради Товариства здійснюється Загальними зборами з числа акціонерів, осіб, які представляють їхні інтереси (представники акціонерів) або незалежних директорів простою більшістю голосів акціонерів від кількості голосів акціонерів, які зареєструвалися для участі у Загальних зборах. </w:t>
      </w:r>
    </w:p>
    <w:p w:rsidR="00881B4A" w:rsidRPr="002F3344" w:rsidRDefault="00881B4A" w:rsidP="002F3344">
      <w:pPr>
        <w:tabs>
          <w:tab w:val="left" w:pos="0"/>
        </w:tabs>
        <w:ind w:firstLine="567"/>
        <w:jc w:val="both"/>
        <w:rPr>
          <w:sz w:val="22"/>
          <w:szCs w:val="22"/>
        </w:rPr>
      </w:pPr>
      <w:r w:rsidRPr="002F3344">
        <w:rPr>
          <w:sz w:val="22"/>
          <w:szCs w:val="22"/>
        </w:rPr>
        <w:t>Обрання персонального складу Наглядової ради  Товариства здійснюється без застосування кумулятивного голосування.</w:t>
      </w:r>
    </w:p>
    <w:p w:rsidR="00F25CC5" w:rsidRPr="002F3344" w:rsidRDefault="00F25CC5" w:rsidP="002F3344">
      <w:pPr>
        <w:tabs>
          <w:tab w:val="left" w:pos="0"/>
        </w:tabs>
        <w:ind w:firstLine="567"/>
        <w:jc w:val="both"/>
        <w:rPr>
          <w:sz w:val="22"/>
          <w:szCs w:val="22"/>
        </w:rPr>
      </w:pPr>
      <w:r w:rsidRPr="002F3344">
        <w:rPr>
          <w:sz w:val="22"/>
          <w:szCs w:val="22"/>
        </w:rPr>
        <w:t xml:space="preserve">9.4. Повноваження члена Наглядової ради дійсні з моменту його набрання чинності рішенням Загальних зборів про його обрання. </w:t>
      </w:r>
    </w:p>
    <w:p w:rsidR="00F25CC5" w:rsidRPr="002F3344" w:rsidRDefault="00F25CC5" w:rsidP="002F3344">
      <w:pPr>
        <w:tabs>
          <w:tab w:val="left" w:pos="0"/>
        </w:tabs>
        <w:ind w:firstLine="567"/>
        <w:jc w:val="both"/>
        <w:rPr>
          <w:sz w:val="22"/>
          <w:szCs w:val="22"/>
        </w:rPr>
      </w:pPr>
      <w:r w:rsidRPr="002F3344">
        <w:rPr>
          <w:sz w:val="22"/>
          <w:szCs w:val="22"/>
        </w:rPr>
        <w:t xml:space="preserve">9.5. Одна й та сама особа може обиратися до складу Наглядової ради неодноразово. </w:t>
      </w:r>
    </w:p>
    <w:p w:rsidR="00F25CC5" w:rsidRPr="002F3344" w:rsidRDefault="00F25CC5" w:rsidP="002F3344">
      <w:pPr>
        <w:tabs>
          <w:tab w:val="left" w:pos="0"/>
        </w:tabs>
        <w:ind w:firstLine="567"/>
        <w:jc w:val="both"/>
        <w:rPr>
          <w:sz w:val="22"/>
          <w:szCs w:val="22"/>
        </w:rPr>
      </w:pPr>
      <w:r w:rsidRPr="002F3344">
        <w:rPr>
          <w:sz w:val="22"/>
          <w:szCs w:val="22"/>
        </w:rPr>
        <w:t xml:space="preserve">9.6. Член Наглядової ради не може бути одночасно Директором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9.7. Кількісний склад Наглядової ради становить 3 (три) особи. </w:t>
      </w:r>
    </w:p>
    <w:p w:rsidR="00F25CC5" w:rsidRPr="002F3344" w:rsidRDefault="00F25CC5" w:rsidP="002F3344">
      <w:pPr>
        <w:tabs>
          <w:tab w:val="left" w:pos="0"/>
        </w:tabs>
        <w:ind w:firstLine="567"/>
        <w:jc w:val="both"/>
        <w:rPr>
          <w:sz w:val="22"/>
          <w:szCs w:val="22"/>
        </w:rPr>
      </w:pPr>
      <w:r w:rsidRPr="002F3344">
        <w:rPr>
          <w:sz w:val="22"/>
          <w:szCs w:val="22"/>
        </w:rPr>
        <w:lastRenderedPageBreak/>
        <w:t xml:space="preserve">9.8. З членами Наглядової ради Товариства укладаються цивільно-правові або трудові договори (контракти), умови яких затверджуються Загальними зборами. Договори (контракти) з членами Наглядової ради від імені Товариства підписує особа, уповноважена на це Загальними зборами. </w:t>
      </w:r>
    </w:p>
    <w:p w:rsidR="00F25CC5" w:rsidRPr="002F3344" w:rsidRDefault="00F25CC5" w:rsidP="002F3344">
      <w:pPr>
        <w:tabs>
          <w:tab w:val="left" w:pos="0"/>
        </w:tabs>
        <w:ind w:firstLine="567"/>
        <w:jc w:val="both"/>
        <w:rPr>
          <w:sz w:val="22"/>
          <w:szCs w:val="22"/>
        </w:rPr>
      </w:pPr>
      <w:r w:rsidRPr="002F3344">
        <w:rPr>
          <w:sz w:val="22"/>
          <w:szCs w:val="22"/>
        </w:rPr>
        <w:t>9.9. Члени Наглядової ради не можуть передавати власні повноваження іншим особам на підставі довіреності або будь-яким іншим чином (крім випадків передачі повноважень Голови Наглядової ради у випадках та порядку, передбачених цим Статутом).</w:t>
      </w:r>
    </w:p>
    <w:p w:rsidR="00F25CC5" w:rsidRPr="002F3344" w:rsidRDefault="00F25CC5" w:rsidP="002F3344">
      <w:pPr>
        <w:tabs>
          <w:tab w:val="left" w:pos="0"/>
        </w:tabs>
        <w:ind w:firstLine="567"/>
        <w:jc w:val="both"/>
        <w:rPr>
          <w:sz w:val="22"/>
          <w:szCs w:val="22"/>
        </w:rPr>
      </w:pPr>
      <w:r w:rsidRPr="002F3344">
        <w:rPr>
          <w:sz w:val="22"/>
          <w:szCs w:val="22"/>
        </w:rPr>
        <w:t xml:space="preserve">9.10. Голова Наглядової ради Товариства обирається членами Наглядової ради. </w:t>
      </w:r>
    </w:p>
    <w:p w:rsidR="00F25CC5" w:rsidRPr="002F3344" w:rsidRDefault="00F25CC5" w:rsidP="002F3344">
      <w:pPr>
        <w:tabs>
          <w:tab w:val="left" w:pos="0"/>
        </w:tabs>
        <w:ind w:firstLine="567"/>
        <w:jc w:val="both"/>
        <w:rPr>
          <w:sz w:val="22"/>
          <w:szCs w:val="22"/>
        </w:rPr>
      </w:pPr>
      <w:r w:rsidRPr="002F3344">
        <w:rPr>
          <w:sz w:val="22"/>
          <w:szCs w:val="22"/>
        </w:rPr>
        <w:t xml:space="preserve">9.11. Наглядова Рада має право в будь-який час переобрати голову Наглядової ради. </w:t>
      </w:r>
    </w:p>
    <w:p w:rsidR="00F25CC5" w:rsidRPr="002F3344" w:rsidRDefault="00F25CC5" w:rsidP="002F3344">
      <w:pPr>
        <w:tabs>
          <w:tab w:val="left" w:pos="0"/>
        </w:tabs>
        <w:ind w:firstLine="567"/>
        <w:jc w:val="both"/>
        <w:rPr>
          <w:sz w:val="22"/>
          <w:szCs w:val="22"/>
        </w:rPr>
      </w:pPr>
      <w:r w:rsidRPr="002F3344">
        <w:rPr>
          <w:sz w:val="22"/>
          <w:szCs w:val="22"/>
        </w:rPr>
        <w:t xml:space="preserve">9.12. Голова Наглядової ради організовує її роботу, </w:t>
      </w:r>
      <w:proofErr w:type="spellStart"/>
      <w:r w:rsidRPr="002F3344">
        <w:rPr>
          <w:sz w:val="22"/>
          <w:szCs w:val="22"/>
        </w:rPr>
        <w:t>скликає</w:t>
      </w:r>
      <w:proofErr w:type="spellEnd"/>
      <w:r w:rsidRPr="002F3344">
        <w:rPr>
          <w:sz w:val="22"/>
          <w:szCs w:val="22"/>
        </w:rPr>
        <w:t xml:space="preserve"> засідання Наглядової ради та головує на них, здійснює інші повноваження передбачені цим Статутом та положенням про Наглядову раду. </w:t>
      </w:r>
    </w:p>
    <w:p w:rsidR="00F25CC5" w:rsidRPr="002F3344" w:rsidRDefault="00F25CC5" w:rsidP="002F3344">
      <w:pPr>
        <w:tabs>
          <w:tab w:val="left" w:pos="0"/>
        </w:tabs>
        <w:ind w:firstLine="567"/>
        <w:jc w:val="both"/>
        <w:rPr>
          <w:sz w:val="22"/>
          <w:szCs w:val="22"/>
        </w:rPr>
      </w:pPr>
      <w:r w:rsidRPr="002F3344">
        <w:rPr>
          <w:sz w:val="22"/>
          <w:szCs w:val="22"/>
        </w:rPr>
        <w:t xml:space="preserve">9.13. У разі неможливості виконання головою Наглядової ради своїх повноважень його повноваження здійснює один із членів Наглядової ради за її рішенням. </w:t>
      </w:r>
    </w:p>
    <w:p w:rsidR="00F25CC5" w:rsidRPr="002F3344" w:rsidRDefault="00F25CC5" w:rsidP="002F3344">
      <w:pPr>
        <w:tabs>
          <w:tab w:val="left" w:pos="0"/>
        </w:tabs>
        <w:ind w:firstLine="567"/>
        <w:jc w:val="both"/>
        <w:rPr>
          <w:sz w:val="22"/>
          <w:szCs w:val="22"/>
        </w:rPr>
      </w:pPr>
      <w:r w:rsidRPr="002F3344">
        <w:rPr>
          <w:sz w:val="22"/>
          <w:szCs w:val="22"/>
        </w:rPr>
        <w:t xml:space="preserve">9.14. До виключної компетенції Наглядової ради належить: </w:t>
      </w:r>
    </w:p>
    <w:p w:rsidR="00F25CC5" w:rsidRPr="002F3344" w:rsidRDefault="00F25CC5" w:rsidP="002F3344">
      <w:pPr>
        <w:tabs>
          <w:tab w:val="left" w:pos="0"/>
        </w:tabs>
        <w:ind w:firstLine="567"/>
        <w:jc w:val="both"/>
        <w:rPr>
          <w:sz w:val="22"/>
          <w:szCs w:val="22"/>
        </w:rPr>
      </w:pPr>
      <w:r w:rsidRPr="002F3344">
        <w:rPr>
          <w:sz w:val="22"/>
          <w:szCs w:val="22"/>
        </w:rPr>
        <w:t xml:space="preserve">1) затвердження та внесення змін до внутрішніх положень Товариства, за виключенням Положень про Загальні збори, Наглядову раду та положень, що рішенням Наглядової ради передані для затвердження Директору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2) підготовка та затвердження проекту порядку денного та порядку денного Загальних зборів, прийняття рішення про дату їх проведення та про включення пропозицій до проекту порядку денного, крім випадків скликання акціонерами позачергових Загальних зборів; </w:t>
      </w:r>
    </w:p>
    <w:p w:rsidR="00F25CC5" w:rsidRPr="002F3344" w:rsidRDefault="00F25CC5" w:rsidP="002F3344">
      <w:pPr>
        <w:tabs>
          <w:tab w:val="left" w:pos="0"/>
        </w:tabs>
        <w:ind w:firstLine="567"/>
        <w:jc w:val="both"/>
        <w:rPr>
          <w:sz w:val="22"/>
          <w:szCs w:val="22"/>
        </w:rPr>
      </w:pPr>
      <w:r w:rsidRPr="002F3344">
        <w:rPr>
          <w:sz w:val="22"/>
          <w:szCs w:val="22"/>
        </w:rPr>
        <w:t xml:space="preserve">3) прийняття рішення про проведення річних та позачергових Загальних зборів на вимогу акціонерів або Директора; </w:t>
      </w:r>
    </w:p>
    <w:p w:rsidR="00F25CC5" w:rsidRPr="002F3344" w:rsidRDefault="00F25CC5" w:rsidP="002F3344">
      <w:pPr>
        <w:tabs>
          <w:tab w:val="left" w:pos="0"/>
        </w:tabs>
        <w:ind w:firstLine="567"/>
        <w:jc w:val="both"/>
        <w:rPr>
          <w:sz w:val="22"/>
          <w:szCs w:val="22"/>
        </w:rPr>
      </w:pPr>
      <w:r w:rsidRPr="002F3344">
        <w:rPr>
          <w:sz w:val="22"/>
          <w:szCs w:val="22"/>
        </w:rPr>
        <w:t xml:space="preserve">4) прийняття рішення про емісію Товариством інших цінних паперів крім акцій на суму, що не перевищує 25 (двадцять п’ять) відсотків вартості активів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5) прийняття рішення про викуп розміщених Товариством інших, крім акцій, цінних паперів; </w:t>
      </w:r>
    </w:p>
    <w:p w:rsidR="00F25CC5" w:rsidRPr="002F3344" w:rsidRDefault="00F25CC5" w:rsidP="002F3344">
      <w:pPr>
        <w:tabs>
          <w:tab w:val="left" w:pos="0"/>
        </w:tabs>
        <w:ind w:firstLine="567"/>
        <w:jc w:val="both"/>
        <w:rPr>
          <w:sz w:val="22"/>
          <w:szCs w:val="22"/>
        </w:rPr>
      </w:pPr>
      <w:r w:rsidRPr="002F3344">
        <w:rPr>
          <w:sz w:val="22"/>
          <w:szCs w:val="22"/>
        </w:rPr>
        <w:t xml:space="preserve">6) затвердження ринкової вартості майна у випадках, передбачених чинним законодавством України; </w:t>
      </w:r>
    </w:p>
    <w:p w:rsidR="00F25CC5" w:rsidRPr="002F3344" w:rsidRDefault="00F25CC5" w:rsidP="002F3344">
      <w:pPr>
        <w:tabs>
          <w:tab w:val="left" w:pos="0"/>
        </w:tabs>
        <w:ind w:firstLine="567"/>
        <w:jc w:val="both"/>
        <w:rPr>
          <w:sz w:val="22"/>
          <w:szCs w:val="22"/>
        </w:rPr>
      </w:pPr>
      <w:r w:rsidRPr="002F3344">
        <w:rPr>
          <w:sz w:val="22"/>
          <w:szCs w:val="22"/>
        </w:rPr>
        <w:t xml:space="preserve">7) обрання та припинення повноважень Директора Товариства, а також тимчасово виконуючого обов’язки Директора, крім випадків, встановлених цим Статутом; </w:t>
      </w:r>
    </w:p>
    <w:p w:rsidR="00F25CC5" w:rsidRPr="002F3344" w:rsidRDefault="00F25CC5" w:rsidP="002F3344">
      <w:pPr>
        <w:tabs>
          <w:tab w:val="left" w:pos="0"/>
        </w:tabs>
        <w:ind w:firstLine="567"/>
        <w:jc w:val="both"/>
        <w:rPr>
          <w:sz w:val="22"/>
          <w:szCs w:val="22"/>
        </w:rPr>
      </w:pPr>
      <w:r w:rsidRPr="002F3344">
        <w:rPr>
          <w:sz w:val="22"/>
          <w:szCs w:val="22"/>
        </w:rPr>
        <w:t xml:space="preserve">8) затвердження умов трудового договору (контракту), який укладається з Директором Товариства, встановлення розміру його винагороди, обрання особи, уповноваженої на підписання трудового договору (контракту) з Директором; </w:t>
      </w:r>
    </w:p>
    <w:p w:rsidR="00F25CC5" w:rsidRPr="002F3344" w:rsidRDefault="00F25CC5" w:rsidP="002F3344">
      <w:pPr>
        <w:tabs>
          <w:tab w:val="left" w:pos="0"/>
        </w:tabs>
        <w:ind w:firstLine="567"/>
        <w:jc w:val="both"/>
        <w:rPr>
          <w:sz w:val="22"/>
          <w:szCs w:val="22"/>
        </w:rPr>
      </w:pPr>
      <w:r w:rsidRPr="002F3344">
        <w:rPr>
          <w:sz w:val="22"/>
          <w:szCs w:val="22"/>
        </w:rPr>
        <w:t xml:space="preserve">9) прийняття рішення про відсторонення Директора від виконання його повноважень та обрання особи, яка тимчасово здійснюватиме повноваження Директора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10) обрання та припинення повноважень голови і членів інших органів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11) розгляд звіту Директора та прийняття рішення за результатами його розгляду; </w:t>
      </w:r>
    </w:p>
    <w:p w:rsidR="00F25CC5" w:rsidRPr="002F3344" w:rsidRDefault="00F25CC5" w:rsidP="002F3344">
      <w:pPr>
        <w:tabs>
          <w:tab w:val="left" w:pos="0"/>
        </w:tabs>
        <w:ind w:firstLine="567"/>
        <w:jc w:val="both"/>
        <w:rPr>
          <w:sz w:val="22"/>
          <w:szCs w:val="22"/>
        </w:rPr>
      </w:pPr>
      <w:r w:rsidRPr="002F3344">
        <w:rPr>
          <w:sz w:val="22"/>
          <w:szCs w:val="22"/>
        </w:rPr>
        <w:t xml:space="preserve">12) здійснення контролю за своєчасністю надання (оприлюднення)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що використовується Товариством; </w:t>
      </w:r>
    </w:p>
    <w:p w:rsidR="00F25CC5" w:rsidRPr="002F3344" w:rsidRDefault="00F25CC5" w:rsidP="002F3344">
      <w:pPr>
        <w:tabs>
          <w:tab w:val="left" w:pos="0"/>
        </w:tabs>
        <w:ind w:firstLine="567"/>
        <w:jc w:val="both"/>
        <w:rPr>
          <w:sz w:val="22"/>
          <w:szCs w:val="22"/>
        </w:rPr>
      </w:pPr>
      <w:r w:rsidRPr="002F3344">
        <w:rPr>
          <w:sz w:val="22"/>
          <w:szCs w:val="22"/>
        </w:rPr>
        <w:t xml:space="preserve">13) обрання реєстраційної комісії Загальних зборів, за винятком випадків встановлених чинним законодавством України; </w:t>
      </w:r>
    </w:p>
    <w:p w:rsidR="00F25CC5" w:rsidRPr="002F3344" w:rsidRDefault="00F25CC5" w:rsidP="002F3344">
      <w:pPr>
        <w:tabs>
          <w:tab w:val="left" w:pos="0"/>
        </w:tabs>
        <w:ind w:firstLine="567"/>
        <w:jc w:val="both"/>
        <w:rPr>
          <w:sz w:val="22"/>
          <w:szCs w:val="22"/>
        </w:rPr>
      </w:pPr>
      <w:r w:rsidRPr="002F3344">
        <w:rPr>
          <w:sz w:val="22"/>
          <w:szCs w:val="22"/>
        </w:rPr>
        <w:t xml:space="preserve">14) обрання суб’єкта аудиторської діяльності, крім випадків надання суб’єктом аудиторської діяльності послуг з обов’язкового аудиту фінансової звітності відповідно до вимог Закону України «Про аудит фінансової звітності та аудиторську діяльність»; </w:t>
      </w:r>
    </w:p>
    <w:p w:rsidR="00F25CC5" w:rsidRPr="002F3344" w:rsidRDefault="00F25CC5" w:rsidP="002F3344">
      <w:pPr>
        <w:tabs>
          <w:tab w:val="left" w:pos="0"/>
        </w:tabs>
        <w:ind w:firstLine="567"/>
        <w:jc w:val="both"/>
        <w:rPr>
          <w:sz w:val="22"/>
          <w:szCs w:val="22"/>
        </w:rPr>
      </w:pPr>
      <w:r w:rsidRPr="002F3344">
        <w:rPr>
          <w:sz w:val="22"/>
          <w:szCs w:val="22"/>
        </w:rPr>
        <w:t xml:space="preserve">15) узгодження умов договору на надання аудиторських послуг та обрання особи, уповноваженої на підписання такого договору з суб’єктом аудиторської діяльності; </w:t>
      </w:r>
    </w:p>
    <w:p w:rsidR="00F25CC5" w:rsidRPr="002F3344" w:rsidRDefault="00F25CC5" w:rsidP="002F3344">
      <w:pPr>
        <w:tabs>
          <w:tab w:val="left" w:pos="0"/>
        </w:tabs>
        <w:ind w:firstLine="567"/>
        <w:jc w:val="both"/>
        <w:rPr>
          <w:sz w:val="22"/>
          <w:szCs w:val="22"/>
        </w:rPr>
      </w:pPr>
      <w:r w:rsidRPr="002F3344">
        <w:rPr>
          <w:sz w:val="22"/>
          <w:szCs w:val="22"/>
        </w:rPr>
        <w:t xml:space="preserve">16) затвердження рекомендацій Загальним зборам за результатами розгляду висновку зовнішнього незалежного суб’єкта аудиторської діяльності Товариства для прийняття рішення щодо нього; </w:t>
      </w:r>
    </w:p>
    <w:p w:rsidR="00F25CC5" w:rsidRPr="002F3344" w:rsidRDefault="00F25CC5" w:rsidP="002F3344">
      <w:pPr>
        <w:tabs>
          <w:tab w:val="left" w:pos="0"/>
        </w:tabs>
        <w:ind w:firstLine="567"/>
        <w:jc w:val="both"/>
        <w:rPr>
          <w:sz w:val="22"/>
          <w:szCs w:val="22"/>
        </w:rPr>
      </w:pPr>
      <w:r w:rsidRPr="002F3344">
        <w:rPr>
          <w:sz w:val="22"/>
          <w:szCs w:val="22"/>
        </w:rPr>
        <w:t xml:space="preserve">17)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або рішенням Загальних зборів; </w:t>
      </w:r>
    </w:p>
    <w:p w:rsidR="00F25CC5" w:rsidRPr="002F3344" w:rsidRDefault="00F25CC5" w:rsidP="002F3344">
      <w:pPr>
        <w:tabs>
          <w:tab w:val="left" w:pos="0"/>
        </w:tabs>
        <w:ind w:firstLine="567"/>
        <w:jc w:val="both"/>
        <w:rPr>
          <w:sz w:val="22"/>
          <w:szCs w:val="22"/>
        </w:rPr>
      </w:pPr>
      <w:r w:rsidRPr="002F3344">
        <w:rPr>
          <w:sz w:val="22"/>
          <w:szCs w:val="22"/>
        </w:rPr>
        <w:t xml:space="preserve">18) визначення дати складання переліку акціонерів, які мають бути повідомлені про проведення Загальних зборів та мають право на участь у Загальних зборах; </w:t>
      </w:r>
    </w:p>
    <w:p w:rsidR="00F25CC5" w:rsidRPr="002F3344" w:rsidRDefault="00F25CC5" w:rsidP="002F3344">
      <w:pPr>
        <w:tabs>
          <w:tab w:val="left" w:pos="0"/>
        </w:tabs>
        <w:ind w:firstLine="567"/>
        <w:jc w:val="both"/>
        <w:rPr>
          <w:sz w:val="22"/>
          <w:szCs w:val="22"/>
        </w:rPr>
      </w:pPr>
      <w:r w:rsidRPr="002F3344">
        <w:rPr>
          <w:sz w:val="22"/>
          <w:szCs w:val="22"/>
        </w:rPr>
        <w:t xml:space="preserve">19) затвердження форми та тексту бюлетенів для голосування на Загальних зборах; </w:t>
      </w:r>
    </w:p>
    <w:p w:rsidR="00F25CC5" w:rsidRPr="002F3344" w:rsidRDefault="00F25CC5" w:rsidP="002F3344">
      <w:pPr>
        <w:tabs>
          <w:tab w:val="left" w:pos="0"/>
        </w:tabs>
        <w:ind w:firstLine="567"/>
        <w:jc w:val="both"/>
        <w:rPr>
          <w:sz w:val="22"/>
          <w:szCs w:val="22"/>
        </w:rPr>
      </w:pPr>
      <w:r w:rsidRPr="002F3344">
        <w:rPr>
          <w:sz w:val="22"/>
          <w:szCs w:val="22"/>
        </w:rPr>
        <w:t xml:space="preserve">20) вирішення питань про участь Товариства у промислово-фінансових групах та інших об'єднаннях; </w:t>
      </w:r>
    </w:p>
    <w:p w:rsidR="00F25CC5" w:rsidRPr="002F3344" w:rsidRDefault="00F25CC5" w:rsidP="002F3344">
      <w:pPr>
        <w:tabs>
          <w:tab w:val="left" w:pos="0"/>
        </w:tabs>
        <w:ind w:firstLine="567"/>
        <w:jc w:val="both"/>
        <w:rPr>
          <w:sz w:val="22"/>
          <w:szCs w:val="22"/>
        </w:rPr>
      </w:pPr>
      <w:r w:rsidRPr="002F3344">
        <w:rPr>
          <w:sz w:val="22"/>
          <w:szCs w:val="22"/>
        </w:rPr>
        <w:t xml:space="preserve">21) вирішення питань про створення та/або участь (придбання та відчуження у будь-який спосіб акцій, паїв, часток) в будь-яких юридичних особах, їх реорганізацію та ліквідацію; </w:t>
      </w:r>
    </w:p>
    <w:p w:rsidR="00F25CC5" w:rsidRPr="002F3344" w:rsidRDefault="00F25CC5" w:rsidP="002F3344">
      <w:pPr>
        <w:tabs>
          <w:tab w:val="left" w:pos="0"/>
        </w:tabs>
        <w:ind w:firstLine="567"/>
        <w:jc w:val="both"/>
        <w:rPr>
          <w:sz w:val="22"/>
          <w:szCs w:val="22"/>
        </w:rPr>
      </w:pPr>
      <w:r w:rsidRPr="002F3344">
        <w:rPr>
          <w:sz w:val="22"/>
          <w:szCs w:val="22"/>
        </w:rPr>
        <w:t xml:space="preserve">22) вирішення питань, пов’язаних з представництвом Товариства чи його дочірніх підприємств в органах управління юридичних осіб, промислово-фінансових груп та інших об'єднань; вирішення інших питань, пов’язаних з майновими, корпоративними чи іншими правами Товариства чи його дочірніх </w:t>
      </w:r>
      <w:r w:rsidRPr="002F3344">
        <w:rPr>
          <w:sz w:val="22"/>
          <w:szCs w:val="22"/>
        </w:rPr>
        <w:lastRenderedPageBreak/>
        <w:t xml:space="preserve">підприємств, що випливають з їх участі в статутному капіталі юридичних осіб або з володіння цінними паперами емітентів цінних паперів; </w:t>
      </w:r>
    </w:p>
    <w:p w:rsidR="00F25CC5" w:rsidRPr="002F3344" w:rsidRDefault="00F25CC5" w:rsidP="002F3344">
      <w:pPr>
        <w:tabs>
          <w:tab w:val="left" w:pos="0"/>
        </w:tabs>
        <w:ind w:firstLine="567"/>
        <w:jc w:val="both"/>
        <w:rPr>
          <w:sz w:val="22"/>
          <w:szCs w:val="22"/>
        </w:rPr>
      </w:pPr>
      <w:r w:rsidRPr="002F3344">
        <w:rPr>
          <w:sz w:val="22"/>
          <w:szCs w:val="22"/>
        </w:rPr>
        <w:t xml:space="preserve">23) вирішення питань про створення, реорганізацію та/або ліквідацію структурних та/або відокремлених підрозділів Товариства, крім випадків, коли за рішенням наглядової ради вирішення зазначених питань делеговано Директору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24) вирішення питань, передбачених чинним законодавством України, у разі злиття, приєднання, поділу, виділу або перетворення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25) прийняття рішення про вчинення значних правочинів або про вчинення правочинів із заінтересованістю у випадках, передбачених чинним законодавством України, крім правочинів, що вчиняються Товариством у рамках провадження звичайної господарської діяльності, за умови їх вчинення на ринкових умовах; </w:t>
      </w:r>
    </w:p>
    <w:p w:rsidR="00F25CC5" w:rsidRPr="002F3344" w:rsidRDefault="00F25CC5" w:rsidP="002F3344">
      <w:pPr>
        <w:tabs>
          <w:tab w:val="left" w:pos="0"/>
        </w:tabs>
        <w:ind w:firstLine="567"/>
        <w:jc w:val="both"/>
        <w:rPr>
          <w:sz w:val="22"/>
          <w:szCs w:val="22"/>
        </w:rPr>
      </w:pPr>
      <w:r w:rsidRPr="002F3344">
        <w:rPr>
          <w:sz w:val="22"/>
          <w:szCs w:val="22"/>
        </w:rPr>
        <w:t xml:space="preserve">26)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F25CC5" w:rsidRPr="002F3344" w:rsidRDefault="00F25CC5" w:rsidP="002F3344">
      <w:pPr>
        <w:tabs>
          <w:tab w:val="left" w:pos="0"/>
        </w:tabs>
        <w:ind w:firstLine="567"/>
        <w:jc w:val="both"/>
        <w:rPr>
          <w:sz w:val="22"/>
          <w:szCs w:val="22"/>
        </w:rPr>
      </w:pPr>
      <w:r w:rsidRPr="002F3344">
        <w:rPr>
          <w:sz w:val="22"/>
          <w:szCs w:val="22"/>
        </w:rPr>
        <w:t xml:space="preserve">27) прийняття рішення про обрання оцінювача майна Товариства та затвердження умов договору, що укладається ним встановлення розміру оплати його послуг; </w:t>
      </w:r>
    </w:p>
    <w:p w:rsidR="00F25CC5" w:rsidRPr="002F3344" w:rsidRDefault="00F25CC5" w:rsidP="002F3344">
      <w:pPr>
        <w:tabs>
          <w:tab w:val="left" w:pos="0"/>
        </w:tabs>
        <w:ind w:firstLine="567"/>
        <w:jc w:val="both"/>
        <w:rPr>
          <w:sz w:val="22"/>
          <w:szCs w:val="22"/>
        </w:rPr>
      </w:pPr>
      <w:r w:rsidRPr="002F3344">
        <w:rPr>
          <w:sz w:val="22"/>
          <w:szCs w:val="22"/>
        </w:rPr>
        <w:t xml:space="preserve">28) прийняття рішення про обрання (зміну) депозитарної установи, яка надає Товариству додаткові послуги; затвердження умов договору, що укладатиметься з нею, погодження розміру оплати її послуг; </w:t>
      </w:r>
    </w:p>
    <w:p w:rsidR="00F25CC5" w:rsidRPr="002F3344" w:rsidRDefault="00F25CC5" w:rsidP="002F3344">
      <w:pPr>
        <w:tabs>
          <w:tab w:val="left" w:pos="0"/>
        </w:tabs>
        <w:ind w:firstLine="567"/>
        <w:jc w:val="both"/>
        <w:rPr>
          <w:sz w:val="22"/>
          <w:szCs w:val="22"/>
        </w:rPr>
      </w:pPr>
      <w:r w:rsidRPr="002F3344">
        <w:rPr>
          <w:sz w:val="22"/>
          <w:szCs w:val="22"/>
        </w:rPr>
        <w:t xml:space="preserve">29) прийняття рішення про надсилання акціонерам оферти про придбання у них акцій особою, яка придбала контрольний пакет акцій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30) прийняття рішення затвердження та внесення змін до статутів дочірніх підприємств та положень про філії та представництва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31) призначення на посаду керівників дочірніх підприємств; </w:t>
      </w:r>
    </w:p>
    <w:p w:rsidR="00F25CC5" w:rsidRPr="002F3344" w:rsidRDefault="00F25CC5" w:rsidP="002F3344">
      <w:pPr>
        <w:tabs>
          <w:tab w:val="left" w:pos="0"/>
        </w:tabs>
        <w:ind w:firstLine="567"/>
        <w:jc w:val="both"/>
        <w:rPr>
          <w:sz w:val="22"/>
          <w:szCs w:val="22"/>
        </w:rPr>
      </w:pPr>
      <w:r w:rsidRPr="002F3344">
        <w:rPr>
          <w:sz w:val="22"/>
          <w:szCs w:val="22"/>
        </w:rPr>
        <w:t xml:space="preserve">32) прийняття рішення про внесення змін до відомостей, що містяться в Єдиному державному реєстрі юридичних осіб, фізичних осіб – підприємців та громадських формувань, крім тих відомостей, зміна яких віднесена до виключної компетенції Загальних зборів та/або потребує внесення змін до цього Статуту; </w:t>
      </w:r>
    </w:p>
    <w:p w:rsidR="00F25CC5" w:rsidRPr="002F3344" w:rsidRDefault="00F25CC5" w:rsidP="002F3344">
      <w:pPr>
        <w:tabs>
          <w:tab w:val="left" w:pos="0"/>
        </w:tabs>
        <w:ind w:firstLine="567"/>
        <w:jc w:val="both"/>
        <w:rPr>
          <w:sz w:val="22"/>
          <w:szCs w:val="22"/>
        </w:rPr>
      </w:pPr>
      <w:r w:rsidRPr="002F3344">
        <w:rPr>
          <w:sz w:val="22"/>
          <w:szCs w:val="22"/>
        </w:rPr>
        <w:t xml:space="preserve">33) затвердження ціни викупу, розміщення, придбання або продажу акцій у випадках, коли затвердження ціни передбачене відповідною процедурою, та у порядку, визначеному законом; </w:t>
      </w:r>
    </w:p>
    <w:p w:rsidR="00F25CC5" w:rsidRPr="002F3344" w:rsidRDefault="00F25CC5" w:rsidP="002F3344">
      <w:pPr>
        <w:tabs>
          <w:tab w:val="left" w:pos="0"/>
        </w:tabs>
        <w:ind w:firstLine="567"/>
        <w:jc w:val="both"/>
        <w:rPr>
          <w:sz w:val="22"/>
          <w:szCs w:val="22"/>
        </w:rPr>
      </w:pPr>
      <w:r w:rsidRPr="002F3344">
        <w:rPr>
          <w:sz w:val="22"/>
          <w:szCs w:val="22"/>
        </w:rPr>
        <w:t xml:space="preserve">34) затвердження річного звіту (річної регулярної інформації)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35) затвердження умов провадження Товариством господарської діяльності, що є звичайною господарською діяльністю Товариства; </w:t>
      </w:r>
    </w:p>
    <w:p w:rsidR="007B3682" w:rsidRPr="002F3344" w:rsidRDefault="007B3682" w:rsidP="002F3344">
      <w:pPr>
        <w:tabs>
          <w:tab w:val="left" w:pos="0"/>
        </w:tabs>
        <w:ind w:firstLine="567"/>
        <w:jc w:val="both"/>
        <w:rPr>
          <w:sz w:val="22"/>
          <w:szCs w:val="22"/>
        </w:rPr>
      </w:pPr>
      <w:r w:rsidRPr="00535E73">
        <w:rPr>
          <w:sz w:val="22"/>
          <w:szCs w:val="22"/>
        </w:rPr>
        <w:t>36) надає попередньої згоди Голові Правління на вчинення правочинів на суму, що дорівнює або перевищує 3000000,00 (три мільйони) гривень;</w:t>
      </w:r>
    </w:p>
    <w:p w:rsidR="00F25CC5" w:rsidRPr="002F3344" w:rsidRDefault="007B3682" w:rsidP="002F3344">
      <w:pPr>
        <w:tabs>
          <w:tab w:val="left" w:pos="0"/>
        </w:tabs>
        <w:ind w:firstLine="567"/>
        <w:jc w:val="both"/>
        <w:rPr>
          <w:sz w:val="22"/>
          <w:szCs w:val="22"/>
        </w:rPr>
      </w:pPr>
      <w:r w:rsidRPr="002F3344">
        <w:rPr>
          <w:sz w:val="22"/>
          <w:szCs w:val="22"/>
        </w:rPr>
        <w:t>37</w:t>
      </w:r>
      <w:r w:rsidR="00F25CC5" w:rsidRPr="002F3344">
        <w:rPr>
          <w:sz w:val="22"/>
          <w:szCs w:val="22"/>
        </w:rPr>
        <w:t xml:space="preserve">) вирішення інших питань, що належать до виключної компетенції Наглядової ради згідно із чинним законодавством України; </w:t>
      </w:r>
    </w:p>
    <w:p w:rsidR="00F25CC5" w:rsidRPr="002F3344" w:rsidRDefault="00F25CC5" w:rsidP="002F3344">
      <w:pPr>
        <w:tabs>
          <w:tab w:val="left" w:pos="0"/>
        </w:tabs>
        <w:ind w:firstLine="567"/>
        <w:jc w:val="both"/>
        <w:rPr>
          <w:sz w:val="22"/>
          <w:szCs w:val="22"/>
        </w:rPr>
      </w:pPr>
      <w:r w:rsidRPr="002F3344">
        <w:rPr>
          <w:sz w:val="22"/>
          <w:szCs w:val="22"/>
        </w:rPr>
        <w:t xml:space="preserve">9.15. Питання, що належать до виключної компетенції Наглядової ради Товариства не можуть вирішуватися іншими органами Товариства, за винятком випадків встановлених чинним законодавством. </w:t>
      </w:r>
    </w:p>
    <w:p w:rsidR="00F25CC5" w:rsidRPr="002F3344" w:rsidRDefault="00F25CC5" w:rsidP="002F3344">
      <w:pPr>
        <w:tabs>
          <w:tab w:val="left" w:pos="0"/>
        </w:tabs>
        <w:ind w:firstLine="567"/>
        <w:jc w:val="both"/>
        <w:rPr>
          <w:sz w:val="22"/>
          <w:szCs w:val="22"/>
        </w:rPr>
      </w:pPr>
      <w:r w:rsidRPr="002F3344">
        <w:rPr>
          <w:sz w:val="22"/>
          <w:szCs w:val="22"/>
        </w:rPr>
        <w:t xml:space="preserve">9.16. Для забезпечення виконання Наглядової радою та її членами їх повноважень посадові особи забезпечують членам Наглядової ради доступ до будь-якої інформації та документів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9.17. Рішення приймаються Наглядовою радою на засіданнях, які можуть проводитися шляхом безпосереднього зібрання членів Наглядової ради в одному місці, як правило за місцезнаходженням Товариства, проведення засідання в режимі телефонної або відео-конференції або з використанням будь-яких інших засобів зв'язку, що дозволяють присутнім членам Наглядової ради, чути один одного та спілкуватися між собою, а також проведення засідання шляхом опитування. </w:t>
      </w:r>
    </w:p>
    <w:p w:rsidR="00F25CC5" w:rsidRPr="002F3344" w:rsidRDefault="00F25CC5" w:rsidP="002F3344">
      <w:pPr>
        <w:tabs>
          <w:tab w:val="left" w:pos="0"/>
        </w:tabs>
        <w:ind w:firstLine="567"/>
        <w:jc w:val="both"/>
        <w:rPr>
          <w:sz w:val="22"/>
          <w:szCs w:val="22"/>
        </w:rPr>
      </w:pPr>
      <w:r w:rsidRPr="002F3344">
        <w:rPr>
          <w:sz w:val="22"/>
          <w:szCs w:val="22"/>
        </w:rPr>
        <w:t xml:space="preserve">9.18. Засідання Наглядової ради скликаються головою Наглядової ради за його ініціативою, а також на вимогу Директора. </w:t>
      </w:r>
    </w:p>
    <w:p w:rsidR="00F25CC5" w:rsidRPr="002F3344" w:rsidRDefault="00F25CC5" w:rsidP="002F3344">
      <w:pPr>
        <w:tabs>
          <w:tab w:val="left" w:pos="0"/>
        </w:tabs>
        <w:ind w:firstLine="567"/>
        <w:jc w:val="both"/>
        <w:rPr>
          <w:sz w:val="22"/>
          <w:szCs w:val="22"/>
        </w:rPr>
      </w:pPr>
      <w:r w:rsidRPr="002F3344">
        <w:rPr>
          <w:sz w:val="22"/>
          <w:szCs w:val="22"/>
        </w:rPr>
        <w:t xml:space="preserve">9.19. На вимогу Наглядової ради в її засіданні або під час розгляду окремих питань порядку денного засідання, беруть участь Директор та інші працівники Товариства. </w:t>
      </w:r>
    </w:p>
    <w:p w:rsidR="00F25CC5" w:rsidRPr="002F3344" w:rsidRDefault="00F25CC5" w:rsidP="002F3344">
      <w:pPr>
        <w:tabs>
          <w:tab w:val="left" w:pos="0"/>
        </w:tabs>
        <w:ind w:firstLine="567"/>
        <w:jc w:val="both"/>
        <w:rPr>
          <w:sz w:val="22"/>
          <w:szCs w:val="22"/>
        </w:rPr>
      </w:pPr>
      <w:r w:rsidRPr="002F3344">
        <w:rPr>
          <w:sz w:val="22"/>
          <w:szCs w:val="22"/>
        </w:rPr>
        <w:t xml:space="preserve">9.20. Засідання Наглядової ради проводяться в міру необхідності, але не рідше одного разу на рік. </w:t>
      </w:r>
    </w:p>
    <w:p w:rsidR="00F25CC5" w:rsidRPr="002F3344" w:rsidRDefault="00F25CC5" w:rsidP="002F3344">
      <w:pPr>
        <w:tabs>
          <w:tab w:val="left" w:pos="0"/>
        </w:tabs>
        <w:ind w:firstLine="567"/>
        <w:jc w:val="both"/>
        <w:rPr>
          <w:sz w:val="22"/>
          <w:szCs w:val="22"/>
        </w:rPr>
      </w:pPr>
      <w:r w:rsidRPr="002F3344">
        <w:rPr>
          <w:sz w:val="22"/>
          <w:szCs w:val="22"/>
        </w:rPr>
        <w:t xml:space="preserve">9.21. Засідання Наглядової ради є правомочним якщо в ньому бере участь більше половини членів від її кількісного складу. </w:t>
      </w:r>
    </w:p>
    <w:p w:rsidR="00F25CC5" w:rsidRPr="002F3344" w:rsidRDefault="00F25CC5" w:rsidP="002F3344">
      <w:pPr>
        <w:tabs>
          <w:tab w:val="left" w:pos="0"/>
        </w:tabs>
        <w:ind w:firstLine="567"/>
        <w:jc w:val="both"/>
        <w:rPr>
          <w:sz w:val="22"/>
          <w:szCs w:val="22"/>
        </w:rPr>
      </w:pPr>
      <w:r w:rsidRPr="002F3344">
        <w:rPr>
          <w:sz w:val="22"/>
          <w:szCs w:val="22"/>
        </w:rPr>
        <w:t xml:space="preserve">9.22. Рішення Наглядової ради приймається простою більшістю членів Наглядової ради, які беруть участь у засіданні та мають право голосу з відповідного питання. </w:t>
      </w:r>
    </w:p>
    <w:p w:rsidR="00F25CC5" w:rsidRPr="002F3344" w:rsidRDefault="00F25CC5" w:rsidP="002F3344">
      <w:pPr>
        <w:tabs>
          <w:tab w:val="left" w:pos="0"/>
        </w:tabs>
        <w:ind w:firstLine="567"/>
        <w:jc w:val="both"/>
        <w:rPr>
          <w:sz w:val="22"/>
          <w:szCs w:val="22"/>
        </w:rPr>
      </w:pPr>
      <w:r w:rsidRPr="002F3344">
        <w:rPr>
          <w:sz w:val="22"/>
          <w:szCs w:val="22"/>
        </w:rPr>
        <w:t xml:space="preserve">9.23. На засіданні Наглядової ради кожний член Наглядової ради має один голос. </w:t>
      </w:r>
    </w:p>
    <w:p w:rsidR="00F25CC5" w:rsidRPr="002F3344" w:rsidRDefault="00F25CC5" w:rsidP="002F3344">
      <w:pPr>
        <w:tabs>
          <w:tab w:val="left" w:pos="0"/>
        </w:tabs>
        <w:ind w:firstLine="567"/>
        <w:jc w:val="both"/>
        <w:rPr>
          <w:sz w:val="22"/>
          <w:szCs w:val="22"/>
        </w:rPr>
      </w:pPr>
      <w:r w:rsidRPr="002F3344">
        <w:rPr>
          <w:sz w:val="22"/>
          <w:szCs w:val="22"/>
        </w:rPr>
        <w:t xml:space="preserve">9.24. Протокол засідання Наглядової ради підписується головуючим на її засіданні. Рішення Наглядової ради набирає чинності з моменту складення протоколу засідання Наглядової ради, якщо інше не зазначене в самому рішенні. </w:t>
      </w:r>
    </w:p>
    <w:p w:rsidR="00F25CC5" w:rsidRPr="002F3344" w:rsidRDefault="00F25CC5" w:rsidP="002F3344">
      <w:pPr>
        <w:tabs>
          <w:tab w:val="left" w:pos="0"/>
        </w:tabs>
        <w:ind w:firstLine="567"/>
        <w:jc w:val="both"/>
        <w:rPr>
          <w:sz w:val="22"/>
          <w:szCs w:val="22"/>
        </w:rPr>
      </w:pPr>
      <w:r w:rsidRPr="002F3344">
        <w:rPr>
          <w:sz w:val="22"/>
          <w:szCs w:val="22"/>
        </w:rPr>
        <w:t xml:space="preserve">9.25. Після проведення засідання Наглядової ради збереження матеріалів та протоколу засідань забезпечується Директором Товариства. Члени Наглядової ради мають право вільного доступу до матеріалів та протоколів засідань Наглядової ради. Акціонери Товариства мають право доступу до </w:t>
      </w:r>
      <w:r w:rsidRPr="002F3344">
        <w:rPr>
          <w:sz w:val="22"/>
          <w:szCs w:val="22"/>
        </w:rPr>
        <w:lastRenderedPageBreak/>
        <w:t xml:space="preserve">протоколів засідань Наглядової ради у порядку, встановленому чинним законодавством України та цим Статутом. Інші особи мають право доступу до матеріалів та протоколів засідань Наглядової ради за рішенням Наглядової ради. </w:t>
      </w:r>
    </w:p>
    <w:p w:rsidR="00F25CC5" w:rsidRPr="002F3344" w:rsidRDefault="00F25CC5" w:rsidP="002F3344">
      <w:pPr>
        <w:tabs>
          <w:tab w:val="left" w:pos="0"/>
        </w:tabs>
        <w:ind w:firstLine="567"/>
        <w:jc w:val="both"/>
        <w:rPr>
          <w:sz w:val="22"/>
          <w:szCs w:val="22"/>
        </w:rPr>
      </w:pPr>
      <w:r w:rsidRPr="002F3344">
        <w:rPr>
          <w:sz w:val="22"/>
          <w:szCs w:val="22"/>
        </w:rPr>
        <w:t xml:space="preserve">9.26. Наглядова рада Товариства може утворювати постійні та тимчасові комітети з числа її членів для вивчення і підготовки питань, що належать до компетенції Наглядової ради. </w:t>
      </w:r>
    </w:p>
    <w:p w:rsidR="00F25CC5" w:rsidRPr="002F3344" w:rsidRDefault="00F25CC5" w:rsidP="002F3344">
      <w:pPr>
        <w:tabs>
          <w:tab w:val="left" w:pos="0"/>
        </w:tabs>
        <w:ind w:firstLine="567"/>
        <w:jc w:val="both"/>
        <w:rPr>
          <w:sz w:val="22"/>
          <w:szCs w:val="22"/>
        </w:rPr>
      </w:pPr>
      <w:r w:rsidRPr="002F3344">
        <w:rPr>
          <w:sz w:val="22"/>
          <w:szCs w:val="22"/>
        </w:rPr>
        <w:t xml:space="preserve">9.27. Строк повноважень членів Наглядової ради становить 3 (три) роки. У разі, якщо після закінчення строку повноважень членів Наглядової ради Загальними зборами з будь-яких причин не прийнято рішення про припинення їх повноважень, повноваження членів чинної Наглядової ради продовжуються до моменту прийняття Загальними зборами відповідного рішення з урахуванням обмежень, встановлених чинним законодавством України. </w:t>
      </w:r>
    </w:p>
    <w:p w:rsidR="00F25CC5" w:rsidRPr="002F3344" w:rsidRDefault="00F25CC5" w:rsidP="002F3344">
      <w:pPr>
        <w:tabs>
          <w:tab w:val="left" w:pos="0"/>
        </w:tabs>
        <w:ind w:firstLine="567"/>
        <w:jc w:val="both"/>
        <w:rPr>
          <w:sz w:val="22"/>
          <w:szCs w:val="22"/>
        </w:rPr>
      </w:pPr>
      <w:r w:rsidRPr="002F3344">
        <w:rPr>
          <w:sz w:val="22"/>
          <w:szCs w:val="22"/>
        </w:rPr>
        <w:t xml:space="preserve">9.28. Повноваження члена Наглядової ради припиняються достроково у разі: </w:t>
      </w:r>
    </w:p>
    <w:p w:rsidR="00F25CC5" w:rsidRPr="002F3344" w:rsidRDefault="00F25CC5" w:rsidP="002F3344">
      <w:pPr>
        <w:tabs>
          <w:tab w:val="left" w:pos="0"/>
        </w:tabs>
        <w:ind w:firstLine="567"/>
        <w:jc w:val="both"/>
        <w:rPr>
          <w:sz w:val="22"/>
          <w:szCs w:val="22"/>
        </w:rPr>
      </w:pPr>
      <w:r w:rsidRPr="002F3344">
        <w:rPr>
          <w:sz w:val="22"/>
          <w:szCs w:val="22"/>
        </w:rPr>
        <w:t xml:space="preserve">1) Прийняття рішення Загальними зборами щодо припинення повноважень членів Наглядової ради у будь-який час і з будь-яких підстав. </w:t>
      </w:r>
    </w:p>
    <w:p w:rsidR="00F25CC5" w:rsidRPr="002F3344" w:rsidRDefault="00F25CC5" w:rsidP="002F3344">
      <w:pPr>
        <w:tabs>
          <w:tab w:val="left" w:pos="0"/>
        </w:tabs>
        <w:ind w:firstLine="567"/>
        <w:jc w:val="both"/>
        <w:rPr>
          <w:sz w:val="22"/>
          <w:szCs w:val="22"/>
        </w:rPr>
      </w:pPr>
      <w:r w:rsidRPr="002F3344">
        <w:rPr>
          <w:sz w:val="22"/>
          <w:szCs w:val="22"/>
        </w:rPr>
        <w:t xml:space="preserve">2) Без прийняття будь-яких рішень Загальними зборами у випадках, передбачених законом. </w:t>
      </w:r>
    </w:p>
    <w:p w:rsidR="00F25CC5" w:rsidRPr="002F3344" w:rsidRDefault="00F25CC5" w:rsidP="002F3344">
      <w:pPr>
        <w:tabs>
          <w:tab w:val="left" w:pos="0"/>
        </w:tabs>
        <w:ind w:firstLine="567"/>
        <w:jc w:val="both"/>
        <w:rPr>
          <w:sz w:val="22"/>
          <w:szCs w:val="22"/>
        </w:rPr>
      </w:pPr>
      <w:r w:rsidRPr="002F3344">
        <w:rPr>
          <w:sz w:val="22"/>
          <w:szCs w:val="22"/>
        </w:rPr>
        <w:t xml:space="preserve">9.29. Якщо кількість членів Наглядової ради, повноваження яких дійсні, становитиме половину або менше її обраного Загальними зборами кількісного складу, Наглядова рада не може приймати рішення, крім рішень з питань скликання Загальних зборів для обрання нових членів Наглядової ради або переобрання її повного складу. В такому випадку, Товариство має скликати Загальні збори протягом трьох місяців з дня, коли кількість членів Наглядової ради, повноваження яких дійсні, становитиме половину або менше її кількісного складу. </w:t>
      </w:r>
    </w:p>
    <w:p w:rsidR="00F25CC5" w:rsidRPr="002F3344" w:rsidRDefault="00F25CC5" w:rsidP="002F3344">
      <w:pPr>
        <w:tabs>
          <w:tab w:val="left" w:pos="0"/>
        </w:tabs>
        <w:ind w:firstLine="567"/>
        <w:jc w:val="both"/>
        <w:rPr>
          <w:sz w:val="22"/>
          <w:szCs w:val="22"/>
        </w:rPr>
      </w:pPr>
      <w:r w:rsidRPr="002F3344">
        <w:rPr>
          <w:sz w:val="22"/>
          <w:szCs w:val="22"/>
        </w:rPr>
        <w:t>9.30. Наглядова рада звітує Загальним зборам про свою діяльність.</w:t>
      </w:r>
    </w:p>
    <w:p w:rsidR="00F25CC5" w:rsidRPr="002F3344" w:rsidRDefault="00F25CC5" w:rsidP="002F3344">
      <w:pPr>
        <w:tabs>
          <w:tab w:val="left" w:pos="0"/>
        </w:tabs>
        <w:ind w:firstLine="567"/>
        <w:jc w:val="both"/>
        <w:rPr>
          <w:b/>
          <w:bCs/>
          <w:sz w:val="22"/>
          <w:szCs w:val="22"/>
        </w:rPr>
      </w:pPr>
    </w:p>
    <w:p w:rsidR="00D374F4" w:rsidRPr="002F3344" w:rsidRDefault="000135D9" w:rsidP="002F3344">
      <w:pPr>
        <w:tabs>
          <w:tab w:val="left" w:pos="0"/>
          <w:tab w:val="left" w:pos="420"/>
        </w:tabs>
        <w:ind w:firstLine="567"/>
        <w:jc w:val="center"/>
        <w:rPr>
          <w:b/>
          <w:bCs/>
          <w:sz w:val="22"/>
          <w:szCs w:val="22"/>
        </w:rPr>
      </w:pPr>
      <w:r w:rsidRPr="002F3344">
        <w:rPr>
          <w:b/>
          <w:bCs/>
          <w:sz w:val="22"/>
          <w:szCs w:val="22"/>
        </w:rPr>
        <w:t>10. ВИКОНАВЧИЙ ОРГАН ТОВАРИСТВА</w:t>
      </w:r>
    </w:p>
    <w:p w:rsidR="002F3DE4" w:rsidRPr="002F3344" w:rsidRDefault="00994FD9" w:rsidP="002F3344">
      <w:pPr>
        <w:tabs>
          <w:tab w:val="left" w:pos="0"/>
        </w:tabs>
        <w:ind w:firstLine="567"/>
        <w:jc w:val="both"/>
        <w:rPr>
          <w:sz w:val="22"/>
          <w:szCs w:val="22"/>
        </w:rPr>
      </w:pPr>
      <w:r w:rsidRPr="002F3344">
        <w:rPr>
          <w:sz w:val="22"/>
          <w:szCs w:val="22"/>
        </w:rPr>
        <w:t xml:space="preserve">10. 1. </w:t>
      </w:r>
      <w:r w:rsidR="002F3DE4" w:rsidRPr="002F3344">
        <w:rPr>
          <w:sz w:val="22"/>
          <w:szCs w:val="22"/>
        </w:rPr>
        <w:t xml:space="preserve">Виконавчим органом Товариства, який здійснює управління поточною діяльністю Товариства є </w:t>
      </w:r>
      <w:r w:rsidR="002F3DE4" w:rsidRPr="002F3344">
        <w:rPr>
          <w:b/>
          <w:bCs/>
          <w:sz w:val="22"/>
          <w:szCs w:val="22"/>
        </w:rPr>
        <w:t xml:space="preserve">Правління. </w:t>
      </w:r>
    </w:p>
    <w:p w:rsidR="002F3DE4" w:rsidRPr="002F3344" w:rsidRDefault="00994FD9" w:rsidP="002F3344">
      <w:pPr>
        <w:tabs>
          <w:tab w:val="left" w:pos="0"/>
        </w:tabs>
        <w:ind w:firstLine="567"/>
        <w:jc w:val="both"/>
        <w:rPr>
          <w:sz w:val="22"/>
          <w:szCs w:val="22"/>
        </w:rPr>
      </w:pPr>
      <w:r w:rsidRPr="002F3344">
        <w:rPr>
          <w:sz w:val="22"/>
          <w:szCs w:val="22"/>
        </w:rPr>
        <w:t xml:space="preserve">10.2. </w:t>
      </w:r>
      <w:r w:rsidR="002F3DE4" w:rsidRPr="002F3344">
        <w:rPr>
          <w:sz w:val="22"/>
          <w:szCs w:val="22"/>
        </w:rPr>
        <w:t>Правління Товариства підзвітне Загальним зборам і Наглядовій раді, організовує виконання їх рішень. Виконавчий орган діє від імені Товариства у межах, встановлених Законом України «Про акціонерні товариства», цим Статутом та Положенням про Правління Товариства.</w:t>
      </w:r>
    </w:p>
    <w:p w:rsidR="002F3DE4" w:rsidRPr="002F3344" w:rsidRDefault="00994FD9" w:rsidP="002F3344">
      <w:pPr>
        <w:tabs>
          <w:tab w:val="left" w:pos="0"/>
        </w:tabs>
        <w:ind w:firstLine="567"/>
        <w:jc w:val="both"/>
        <w:rPr>
          <w:sz w:val="22"/>
          <w:szCs w:val="22"/>
        </w:rPr>
      </w:pPr>
      <w:r w:rsidRPr="002F3344">
        <w:rPr>
          <w:sz w:val="22"/>
          <w:szCs w:val="22"/>
        </w:rPr>
        <w:t xml:space="preserve">10.3. </w:t>
      </w:r>
      <w:r w:rsidR="002F3DE4" w:rsidRPr="002F3344">
        <w:rPr>
          <w:sz w:val="22"/>
          <w:szCs w:val="22"/>
        </w:rPr>
        <w:t xml:space="preserve">Правління Товариства є колегіальним органом та складається з 3 (трьох) осіб, що обираються на 5 (п’ять) років. Роботою Правління керує Голова Правління. </w:t>
      </w:r>
    </w:p>
    <w:p w:rsidR="002F3DE4" w:rsidRPr="002F3344" w:rsidRDefault="00994FD9" w:rsidP="002F3344">
      <w:pPr>
        <w:tabs>
          <w:tab w:val="left" w:pos="0"/>
        </w:tabs>
        <w:ind w:firstLine="567"/>
        <w:jc w:val="both"/>
        <w:rPr>
          <w:sz w:val="22"/>
          <w:szCs w:val="22"/>
        </w:rPr>
      </w:pPr>
      <w:r w:rsidRPr="002F3344">
        <w:rPr>
          <w:sz w:val="22"/>
          <w:szCs w:val="22"/>
        </w:rPr>
        <w:t xml:space="preserve">10.4. </w:t>
      </w:r>
      <w:r w:rsidR="002F3DE4" w:rsidRPr="002F3344">
        <w:rPr>
          <w:sz w:val="22"/>
          <w:szCs w:val="22"/>
        </w:rPr>
        <w:t>Головою та членами Правління Товариства можуть бути будь-які фізичні особи, які мають повну дієздатність і не є членами Наглядової ради Товариства.</w:t>
      </w:r>
    </w:p>
    <w:p w:rsidR="002F3DE4" w:rsidRPr="002F3344" w:rsidRDefault="00994FD9" w:rsidP="002F3344">
      <w:pPr>
        <w:tabs>
          <w:tab w:val="left" w:pos="0"/>
        </w:tabs>
        <w:ind w:firstLine="567"/>
        <w:jc w:val="both"/>
        <w:rPr>
          <w:sz w:val="22"/>
          <w:szCs w:val="22"/>
        </w:rPr>
      </w:pPr>
      <w:r w:rsidRPr="002F3344">
        <w:rPr>
          <w:sz w:val="22"/>
          <w:szCs w:val="22"/>
        </w:rPr>
        <w:t xml:space="preserve">10.5. </w:t>
      </w:r>
      <w:r w:rsidR="002F3DE4" w:rsidRPr="002F3344">
        <w:rPr>
          <w:sz w:val="22"/>
          <w:szCs w:val="22"/>
        </w:rPr>
        <w:t>Права та обов'язки членів Правління Товариств</w:t>
      </w:r>
      <w:r w:rsidR="00A71E01">
        <w:rPr>
          <w:sz w:val="22"/>
          <w:szCs w:val="22"/>
        </w:rPr>
        <w:t>а визначаються Законом України «Про акціонерні товариства»</w:t>
      </w:r>
      <w:r w:rsidR="002F3DE4" w:rsidRPr="002F3344">
        <w:rPr>
          <w:sz w:val="22"/>
          <w:szCs w:val="22"/>
        </w:rPr>
        <w:t>, іншими актами законодавства, Статутом Товариства, Положенням про Правління Товариства, а також трудовим договором, що укладається з кожним членом Правління.</w:t>
      </w:r>
    </w:p>
    <w:p w:rsidR="00D374F4" w:rsidRPr="002F3344" w:rsidRDefault="00994FD9" w:rsidP="002F3344">
      <w:pPr>
        <w:tabs>
          <w:tab w:val="left" w:pos="0"/>
        </w:tabs>
        <w:ind w:firstLine="567"/>
        <w:jc w:val="both"/>
        <w:rPr>
          <w:b/>
          <w:bCs/>
          <w:sz w:val="22"/>
          <w:szCs w:val="22"/>
        </w:rPr>
      </w:pPr>
      <w:r w:rsidRPr="002F3344">
        <w:rPr>
          <w:sz w:val="22"/>
          <w:szCs w:val="22"/>
        </w:rPr>
        <w:t xml:space="preserve">10.6. </w:t>
      </w:r>
      <w:r w:rsidR="002F3DE4" w:rsidRPr="002F3344">
        <w:rPr>
          <w:sz w:val="22"/>
          <w:szCs w:val="22"/>
        </w:rPr>
        <w:t>Засідання Правління проводяться в міру необхідності, але не рідше одного разу на місяць. Кожен член Правління має один голос. Правління Товариства правомочне вирішувати винесені на його розгляд питання у випадку, коли в засіданні беруть участь не менш як ½ його членів. Рішення Правління приймаються простою більшістю голосів членів Правління. При рівності голосів приймається рішення, за яке проголосував Голова Правління</w:t>
      </w:r>
    </w:p>
    <w:p w:rsidR="002F3DE4" w:rsidRPr="002F3344" w:rsidRDefault="00994FD9" w:rsidP="002F3344">
      <w:pPr>
        <w:tabs>
          <w:tab w:val="left" w:pos="0"/>
        </w:tabs>
        <w:ind w:firstLine="567"/>
        <w:jc w:val="both"/>
        <w:rPr>
          <w:sz w:val="22"/>
          <w:szCs w:val="22"/>
        </w:rPr>
      </w:pPr>
      <w:r w:rsidRPr="002F3344">
        <w:rPr>
          <w:sz w:val="22"/>
          <w:szCs w:val="22"/>
        </w:rPr>
        <w:t xml:space="preserve">10.7. </w:t>
      </w:r>
      <w:r w:rsidR="002F3DE4" w:rsidRPr="002F3344">
        <w:rPr>
          <w:sz w:val="22"/>
          <w:szCs w:val="22"/>
        </w:rPr>
        <w:t>На засіданні Правління ведеться протокол. Протокол засідання Правління підписується головуючим та надається для ознайомлення на вимогу члена Правління, члена наглядової ради або представника профспілкового або іншого уповноваженого трудовим колективом органу, який підписав колективний договір від імені трудового колективу органу.</w:t>
      </w:r>
    </w:p>
    <w:p w:rsidR="002F3DE4" w:rsidRPr="002F3344" w:rsidRDefault="00994FD9" w:rsidP="002F3344">
      <w:pPr>
        <w:tabs>
          <w:tab w:val="left" w:pos="0"/>
        </w:tabs>
        <w:ind w:firstLine="567"/>
        <w:jc w:val="both"/>
        <w:rPr>
          <w:sz w:val="22"/>
          <w:szCs w:val="22"/>
        </w:rPr>
      </w:pPr>
      <w:r w:rsidRPr="002F3344">
        <w:rPr>
          <w:sz w:val="22"/>
          <w:szCs w:val="22"/>
        </w:rPr>
        <w:t xml:space="preserve">10.8. </w:t>
      </w:r>
      <w:r w:rsidR="002F3DE4" w:rsidRPr="002F3344">
        <w:rPr>
          <w:sz w:val="22"/>
          <w:szCs w:val="22"/>
        </w:rPr>
        <w:t>Члени Наглядової ради, а також представник профспілкового або іншого уповноваженого трудовим колективом органу, який підписав колективний договір від імені трудового колективу, мають право бути присутніми на засіданнях Правління.</w:t>
      </w:r>
    </w:p>
    <w:p w:rsidR="002F3DE4" w:rsidRPr="002F3344" w:rsidRDefault="00994FD9" w:rsidP="002F3344">
      <w:pPr>
        <w:tabs>
          <w:tab w:val="left" w:pos="0"/>
        </w:tabs>
        <w:ind w:firstLine="567"/>
        <w:jc w:val="both"/>
        <w:rPr>
          <w:sz w:val="22"/>
          <w:szCs w:val="22"/>
        </w:rPr>
      </w:pPr>
      <w:r w:rsidRPr="002F3344">
        <w:rPr>
          <w:sz w:val="22"/>
          <w:szCs w:val="22"/>
        </w:rPr>
        <w:t xml:space="preserve">10.9. </w:t>
      </w:r>
      <w:r w:rsidR="002F3DE4" w:rsidRPr="002F3344">
        <w:rPr>
          <w:sz w:val="22"/>
          <w:szCs w:val="22"/>
        </w:rPr>
        <w:t>Голова Правління обирається Наглядовою радою товариства</w:t>
      </w:r>
    </w:p>
    <w:p w:rsidR="002F3DE4" w:rsidRPr="002F3344" w:rsidRDefault="00994FD9" w:rsidP="002F3344">
      <w:pPr>
        <w:tabs>
          <w:tab w:val="left" w:pos="0"/>
        </w:tabs>
        <w:ind w:firstLine="567"/>
        <w:jc w:val="both"/>
        <w:rPr>
          <w:b/>
          <w:sz w:val="22"/>
          <w:szCs w:val="22"/>
        </w:rPr>
      </w:pPr>
      <w:r w:rsidRPr="002F3344">
        <w:rPr>
          <w:sz w:val="22"/>
          <w:szCs w:val="22"/>
        </w:rPr>
        <w:t xml:space="preserve">10.10. </w:t>
      </w:r>
      <w:r w:rsidR="002F3DE4" w:rsidRPr="002F3344">
        <w:rPr>
          <w:b/>
          <w:iCs/>
          <w:sz w:val="22"/>
          <w:szCs w:val="22"/>
        </w:rPr>
        <w:t>Голова Правління</w:t>
      </w:r>
      <w:r w:rsidR="002F3DE4" w:rsidRPr="002F3344">
        <w:rPr>
          <w:b/>
          <w:sz w:val="22"/>
          <w:szCs w:val="22"/>
        </w:rPr>
        <w:t xml:space="preserve">: </w:t>
      </w:r>
    </w:p>
    <w:p w:rsidR="002F3DE4" w:rsidRPr="002F3344" w:rsidRDefault="00583797" w:rsidP="002F3344">
      <w:pPr>
        <w:tabs>
          <w:tab w:val="left" w:pos="0"/>
        </w:tabs>
        <w:ind w:firstLine="567"/>
        <w:jc w:val="both"/>
        <w:rPr>
          <w:sz w:val="22"/>
          <w:szCs w:val="22"/>
        </w:rPr>
      </w:pPr>
      <w:r w:rsidRPr="002F3344">
        <w:rPr>
          <w:sz w:val="22"/>
          <w:szCs w:val="22"/>
        </w:rPr>
        <w:t xml:space="preserve">10.10.1. </w:t>
      </w:r>
      <w:r w:rsidR="002F3DE4" w:rsidRPr="002F3344">
        <w:rPr>
          <w:sz w:val="22"/>
          <w:szCs w:val="22"/>
        </w:rPr>
        <w:t>без доручення представляє інтереси, та виконує дії від імені Товариства в Україні та за її межами у відносинах з організаціями, підприємствами, установами та іншими структурами, а також з державними ор</w:t>
      </w:r>
      <w:r w:rsidR="002F3DE4" w:rsidRPr="002F3344">
        <w:rPr>
          <w:sz w:val="22"/>
          <w:szCs w:val="22"/>
        </w:rPr>
        <w:softHyphen/>
        <w:t xml:space="preserve">ганами влади та громадянами, складає та підписує договори (контракти) та забезпечує їх виконання в рамках повноважень та компетенції згідно законодавства України та статуту Товариства; </w:t>
      </w:r>
    </w:p>
    <w:p w:rsidR="002F3DE4" w:rsidRPr="002F3344" w:rsidRDefault="00583797" w:rsidP="002F3344">
      <w:pPr>
        <w:tabs>
          <w:tab w:val="left" w:pos="0"/>
        </w:tabs>
        <w:ind w:firstLine="567"/>
        <w:jc w:val="both"/>
        <w:rPr>
          <w:sz w:val="22"/>
          <w:szCs w:val="22"/>
        </w:rPr>
      </w:pPr>
      <w:r w:rsidRPr="002F3344">
        <w:rPr>
          <w:sz w:val="22"/>
          <w:szCs w:val="22"/>
        </w:rPr>
        <w:t xml:space="preserve">10.10.2. </w:t>
      </w:r>
      <w:r w:rsidR="002F3DE4" w:rsidRPr="002F3344">
        <w:rPr>
          <w:sz w:val="22"/>
          <w:szCs w:val="22"/>
        </w:rPr>
        <w:t>підписує від імені Товариства договори, контракти та інші документи, розпоряджається його майном, а також  коштами, згідно ці</w:t>
      </w:r>
      <w:r w:rsidR="002F3DE4" w:rsidRPr="002F3344">
        <w:rPr>
          <w:sz w:val="22"/>
          <w:szCs w:val="22"/>
        </w:rPr>
        <w:softHyphen/>
        <w:t>лям та предмету діяльності Товариства, з урахуванням обмежень встановлених Статутом;</w:t>
      </w:r>
    </w:p>
    <w:p w:rsidR="00D374F4" w:rsidRPr="002F3344" w:rsidRDefault="00583797" w:rsidP="002F3344">
      <w:pPr>
        <w:tabs>
          <w:tab w:val="left" w:pos="0"/>
        </w:tabs>
        <w:ind w:firstLine="567"/>
        <w:jc w:val="both"/>
        <w:rPr>
          <w:b/>
          <w:bCs/>
          <w:sz w:val="22"/>
          <w:szCs w:val="22"/>
        </w:rPr>
      </w:pPr>
      <w:r w:rsidRPr="002F3344">
        <w:rPr>
          <w:sz w:val="22"/>
          <w:szCs w:val="22"/>
        </w:rPr>
        <w:t xml:space="preserve">10.10.3. </w:t>
      </w:r>
      <w:r w:rsidR="002F3DE4" w:rsidRPr="002F3344">
        <w:rPr>
          <w:sz w:val="22"/>
          <w:szCs w:val="22"/>
        </w:rPr>
        <w:t>вирішує кадрові питання; визначає організаційну структуру, затверджує штатний розклад Товариства; укладає трудові договори (контракти) з працівниками Товариства, укладає колективний договір із трудовим колективом Товариства; призначає на посади, приймає та звільняє працівників Товариства</w:t>
      </w:r>
    </w:p>
    <w:p w:rsidR="002F3DE4" w:rsidRPr="002F3344" w:rsidRDefault="00583797" w:rsidP="002F3344">
      <w:pPr>
        <w:tabs>
          <w:tab w:val="left" w:pos="0"/>
        </w:tabs>
        <w:ind w:firstLine="567"/>
        <w:jc w:val="both"/>
        <w:rPr>
          <w:sz w:val="22"/>
          <w:szCs w:val="22"/>
        </w:rPr>
      </w:pPr>
      <w:r w:rsidRPr="002F3344">
        <w:rPr>
          <w:sz w:val="22"/>
          <w:szCs w:val="22"/>
        </w:rPr>
        <w:lastRenderedPageBreak/>
        <w:t xml:space="preserve">10.10.4. </w:t>
      </w:r>
      <w:r w:rsidR="002F3DE4" w:rsidRPr="002F3344">
        <w:rPr>
          <w:sz w:val="22"/>
          <w:szCs w:val="22"/>
        </w:rPr>
        <w:t>призначає на посаду та звільняє з посади Головного бухгалтера Товариства, інших працівників;</w:t>
      </w:r>
    </w:p>
    <w:p w:rsidR="002F3DE4" w:rsidRPr="002F3344" w:rsidRDefault="00583797" w:rsidP="002F3344">
      <w:pPr>
        <w:tabs>
          <w:tab w:val="left" w:pos="0"/>
        </w:tabs>
        <w:ind w:firstLine="567"/>
        <w:jc w:val="both"/>
        <w:rPr>
          <w:sz w:val="22"/>
          <w:szCs w:val="22"/>
        </w:rPr>
      </w:pPr>
      <w:r w:rsidRPr="002F3344">
        <w:rPr>
          <w:sz w:val="22"/>
          <w:szCs w:val="22"/>
        </w:rPr>
        <w:t xml:space="preserve">10.10.5. </w:t>
      </w:r>
      <w:r w:rsidR="002F3DE4" w:rsidRPr="002F3344">
        <w:rPr>
          <w:sz w:val="22"/>
          <w:szCs w:val="22"/>
        </w:rPr>
        <w:t>здійснює згідно меті Товариства та в рамках своєї компетенції угоди з українськими, іноземними юридичними особами та громадянами;</w:t>
      </w:r>
    </w:p>
    <w:p w:rsidR="002F3DE4" w:rsidRPr="002F3344" w:rsidRDefault="00583797" w:rsidP="002F3344">
      <w:pPr>
        <w:tabs>
          <w:tab w:val="left" w:pos="0"/>
        </w:tabs>
        <w:ind w:firstLine="567"/>
        <w:jc w:val="both"/>
        <w:rPr>
          <w:sz w:val="22"/>
          <w:szCs w:val="22"/>
        </w:rPr>
      </w:pPr>
      <w:r w:rsidRPr="002F3344">
        <w:rPr>
          <w:sz w:val="22"/>
          <w:szCs w:val="22"/>
        </w:rPr>
        <w:t xml:space="preserve">10.10.6. </w:t>
      </w:r>
      <w:r w:rsidR="002F3DE4" w:rsidRPr="002F3344">
        <w:rPr>
          <w:sz w:val="22"/>
          <w:szCs w:val="22"/>
        </w:rPr>
        <w:t>видає доручення в межах своєї компетенції;</w:t>
      </w:r>
    </w:p>
    <w:p w:rsidR="002F3DE4" w:rsidRPr="002F3344" w:rsidRDefault="00583797" w:rsidP="002F3344">
      <w:pPr>
        <w:tabs>
          <w:tab w:val="left" w:pos="0"/>
        </w:tabs>
        <w:ind w:firstLine="567"/>
        <w:jc w:val="both"/>
        <w:rPr>
          <w:sz w:val="22"/>
          <w:szCs w:val="22"/>
        </w:rPr>
      </w:pPr>
      <w:r w:rsidRPr="002F3344">
        <w:rPr>
          <w:sz w:val="22"/>
          <w:szCs w:val="22"/>
        </w:rPr>
        <w:t xml:space="preserve">10.10.7. </w:t>
      </w:r>
      <w:r w:rsidR="002F3DE4" w:rsidRPr="002F3344">
        <w:rPr>
          <w:sz w:val="22"/>
          <w:szCs w:val="22"/>
        </w:rPr>
        <w:t>відкриває та закриває розрахункові та інші банківські рахунки Товариства, його філій, представництв та інших підрозділів в будь-яких відділеннях банків;</w:t>
      </w:r>
    </w:p>
    <w:p w:rsidR="002F3DE4" w:rsidRPr="002F3344" w:rsidRDefault="00583797" w:rsidP="002F3344">
      <w:pPr>
        <w:tabs>
          <w:tab w:val="left" w:pos="0"/>
        </w:tabs>
        <w:ind w:firstLine="567"/>
        <w:jc w:val="both"/>
        <w:rPr>
          <w:sz w:val="22"/>
          <w:szCs w:val="22"/>
        </w:rPr>
      </w:pPr>
      <w:r w:rsidRPr="002F3344">
        <w:rPr>
          <w:sz w:val="22"/>
          <w:szCs w:val="22"/>
        </w:rPr>
        <w:t xml:space="preserve">10.10.8. </w:t>
      </w:r>
      <w:r w:rsidR="002F3DE4" w:rsidRPr="002F3344">
        <w:rPr>
          <w:sz w:val="22"/>
          <w:szCs w:val="22"/>
        </w:rPr>
        <w:t xml:space="preserve">готує звіти Наглядовій раді щодо виконання основних напрямків розвитку Товариства; </w:t>
      </w:r>
    </w:p>
    <w:p w:rsidR="002F3DE4" w:rsidRPr="002F3344" w:rsidRDefault="00583797" w:rsidP="002F3344">
      <w:pPr>
        <w:tabs>
          <w:tab w:val="left" w:pos="0"/>
        </w:tabs>
        <w:ind w:firstLine="567"/>
        <w:jc w:val="both"/>
        <w:rPr>
          <w:sz w:val="22"/>
          <w:szCs w:val="22"/>
        </w:rPr>
      </w:pPr>
      <w:r w:rsidRPr="002F3344">
        <w:rPr>
          <w:sz w:val="22"/>
          <w:szCs w:val="22"/>
        </w:rPr>
        <w:t xml:space="preserve">10.10.9. </w:t>
      </w:r>
      <w:r w:rsidR="002F3DE4" w:rsidRPr="002F3344">
        <w:rPr>
          <w:sz w:val="22"/>
          <w:szCs w:val="22"/>
        </w:rPr>
        <w:t xml:space="preserve">без довіреності представляє Товариство в усіх судових органах з усіма правами, наданими позивачу, відповідачу, третій особі, цивільному позивачу, цивільному відповідачу, потерпілому, кредитору, </w:t>
      </w:r>
      <w:proofErr w:type="spellStart"/>
      <w:r w:rsidR="002F3DE4" w:rsidRPr="002F3344">
        <w:rPr>
          <w:sz w:val="22"/>
          <w:szCs w:val="22"/>
        </w:rPr>
        <w:t>санатору</w:t>
      </w:r>
      <w:proofErr w:type="spellEnd"/>
      <w:r w:rsidR="002F3DE4" w:rsidRPr="002F3344">
        <w:rPr>
          <w:sz w:val="22"/>
          <w:szCs w:val="22"/>
        </w:rPr>
        <w:t>, у тому числі, з правом пред’явлення позову (скарги) або відмови від позову, визнання повністю або частково позову, зміни підстав або предмета позову, укладення мирової угоди, оскарження рішення суду, господарського суду, подання виконавчого листа до стягнення, одержання присудженого майна або грошей, подання скарг, інших документів та здійснення інших дій, передбачених чинним законодавством України;</w:t>
      </w:r>
    </w:p>
    <w:p w:rsidR="00D374F4" w:rsidRPr="002F3344" w:rsidRDefault="00583797" w:rsidP="002F3344">
      <w:pPr>
        <w:tabs>
          <w:tab w:val="left" w:pos="0"/>
        </w:tabs>
        <w:ind w:firstLine="567"/>
        <w:jc w:val="both"/>
        <w:rPr>
          <w:b/>
          <w:bCs/>
          <w:sz w:val="22"/>
          <w:szCs w:val="22"/>
        </w:rPr>
      </w:pPr>
      <w:r w:rsidRPr="002F3344">
        <w:rPr>
          <w:sz w:val="22"/>
          <w:szCs w:val="22"/>
        </w:rPr>
        <w:t xml:space="preserve">10.10.11. </w:t>
      </w:r>
      <w:r w:rsidR="002F3DE4" w:rsidRPr="002F3344">
        <w:rPr>
          <w:sz w:val="22"/>
          <w:szCs w:val="22"/>
        </w:rPr>
        <w:t>за рішенням Наглядової ради укладає кредитні та інші угоди</w:t>
      </w:r>
    </w:p>
    <w:p w:rsidR="002F3DE4" w:rsidRPr="002F3344" w:rsidRDefault="00583797" w:rsidP="002F3344">
      <w:pPr>
        <w:pStyle w:val="ae"/>
        <w:tabs>
          <w:tab w:val="left" w:pos="0"/>
          <w:tab w:val="left" w:pos="540"/>
        </w:tabs>
        <w:ind w:firstLine="567"/>
        <w:jc w:val="both"/>
        <w:rPr>
          <w:rFonts w:ascii="Times New Roman" w:hAnsi="Times New Roman" w:cs="Times New Roman"/>
          <w:sz w:val="22"/>
          <w:szCs w:val="22"/>
        </w:rPr>
      </w:pPr>
      <w:r w:rsidRPr="002F3344">
        <w:rPr>
          <w:rFonts w:ascii="Times New Roman" w:hAnsi="Times New Roman" w:cs="Times New Roman"/>
          <w:sz w:val="22"/>
          <w:szCs w:val="22"/>
        </w:rPr>
        <w:t xml:space="preserve">10.10.12. </w:t>
      </w:r>
      <w:r w:rsidR="002F3DE4" w:rsidRPr="002F3344">
        <w:rPr>
          <w:rFonts w:ascii="Times New Roman" w:hAnsi="Times New Roman" w:cs="Times New Roman"/>
          <w:sz w:val="22"/>
          <w:szCs w:val="22"/>
        </w:rPr>
        <w:t>накладає на працівників Товариства стягнення згідно з чинним законодавством;</w:t>
      </w:r>
    </w:p>
    <w:p w:rsidR="002F3DE4" w:rsidRPr="002F3344" w:rsidRDefault="00583797" w:rsidP="002F3344">
      <w:pPr>
        <w:tabs>
          <w:tab w:val="left" w:pos="0"/>
        </w:tabs>
        <w:ind w:firstLine="567"/>
        <w:jc w:val="both"/>
        <w:rPr>
          <w:sz w:val="22"/>
          <w:szCs w:val="22"/>
        </w:rPr>
      </w:pPr>
      <w:r w:rsidRPr="002F3344">
        <w:rPr>
          <w:sz w:val="22"/>
          <w:szCs w:val="22"/>
        </w:rPr>
        <w:t xml:space="preserve">10.10.13. </w:t>
      </w:r>
      <w:r w:rsidR="002F3DE4" w:rsidRPr="002F3344">
        <w:rPr>
          <w:sz w:val="22"/>
          <w:szCs w:val="22"/>
        </w:rPr>
        <w:t>приймає рішення про подання від імені Товариства претензій і позовів до юридичних і фізичних осіб, органів державної влади та місцевого самоврядування, інших державних та недержавних органів, їх посадових осіб, тощо;</w:t>
      </w:r>
    </w:p>
    <w:p w:rsidR="002F3DE4" w:rsidRPr="002F3344" w:rsidRDefault="00583797" w:rsidP="002F3344">
      <w:pPr>
        <w:tabs>
          <w:tab w:val="left" w:pos="0"/>
        </w:tabs>
        <w:ind w:firstLine="567"/>
        <w:jc w:val="both"/>
        <w:rPr>
          <w:sz w:val="22"/>
          <w:szCs w:val="22"/>
        </w:rPr>
      </w:pPr>
      <w:r w:rsidRPr="002F3344">
        <w:rPr>
          <w:sz w:val="22"/>
          <w:szCs w:val="22"/>
        </w:rPr>
        <w:t xml:space="preserve">10.10.14. </w:t>
      </w:r>
      <w:r w:rsidR="002F3DE4" w:rsidRPr="002F3344">
        <w:rPr>
          <w:sz w:val="22"/>
          <w:szCs w:val="22"/>
        </w:rPr>
        <w:t>в межах своїх повноважень видає внутрішні нормативні документи, накази, розпорядження, вказівки, обов'язкові для всіх підрозділів і працівників Товариства;</w:t>
      </w:r>
    </w:p>
    <w:p w:rsidR="002F3DE4" w:rsidRPr="002F3344" w:rsidRDefault="00583797" w:rsidP="002F3344">
      <w:pPr>
        <w:tabs>
          <w:tab w:val="left" w:pos="0"/>
        </w:tabs>
        <w:ind w:firstLine="567"/>
        <w:jc w:val="both"/>
        <w:rPr>
          <w:sz w:val="22"/>
          <w:szCs w:val="22"/>
        </w:rPr>
      </w:pPr>
      <w:r w:rsidRPr="002F3344">
        <w:rPr>
          <w:sz w:val="22"/>
          <w:szCs w:val="22"/>
        </w:rPr>
        <w:t xml:space="preserve">10.10.15. </w:t>
      </w:r>
      <w:r w:rsidR="002F3DE4" w:rsidRPr="002F3344">
        <w:rPr>
          <w:sz w:val="22"/>
          <w:szCs w:val="22"/>
        </w:rPr>
        <w:t>розробляє та затверджує Положення про склад, обсяг та порядок захисту відомостей, що становлять комерційну таємницю та конфіденційну інформацію Товариства;</w:t>
      </w:r>
    </w:p>
    <w:p w:rsidR="002F3DE4" w:rsidRPr="002F3344" w:rsidRDefault="00583797" w:rsidP="002F3344">
      <w:pPr>
        <w:tabs>
          <w:tab w:val="left" w:pos="0"/>
        </w:tabs>
        <w:ind w:firstLine="567"/>
        <w:jc w:val="both"/>
        <w:rPr>
          <w:sz w:val="22"/>
          <w:szCs w:val="22"/>
        </w:rPr>
      </w:pPr>
      <w:r w:rsidRPr="002F3344">
        <w:rPr>
          <w:sz w:val="22"/>
          <w:szCs w:val="22"/>
        </w:rPr>
        <w:t xml:space="preserve">10.10.16. </w:t>
      </w:r>
      <w:r w:rsidR="002F3DE4" w:rsidRPr="002F3344">
        <w:rPr>
          <w:sz w:val="22"/>
          <w:szCs w:val="22"/>
        </w:rPr>
        <w:t>здійснює інші дії правового та організаційного характеру, що пов’язані з діяльністю Товариства та які не відносяться до виключної компетенції Загальних зборів акціонерів та Наглядової ради.</w:t>
      </w:r>
    </w:p>
    <w:p w:rsidR="002F3DE4" w:rsidRPr="002F3344" w:rsidRDefault="00583797" w:rsidP="002F3344">
      <w:pPr>
        <w:tabs>
          <w:tab w:val="left" w:pos="0"/>
        </w:tabs>
        <w:ind w:firstLine="567"/>
        <w:jc w:val="both"/>
        <w:rPr>
          <w:sz w:val="22"/>
          <w:szCs w:val="22"/>
        </w:rPr>
      </w:pPr>
      <w:r w:rsidRPr="002F3344">
        <w:rPr>
          <w:sz w:val="22"/>
          <w:szCs w:val="22"/>
        </w:rPr>
        <w:t xml:space="preserve">10.11. </w:t>
      </w:r>
      <w:r w:rsidR="002F3DE4" w:rsidRPr="002F3344">
        <w:rPr>
          <w:sz w:val="22"/>
          <w:szCs w:val="22"/>
        </w:rPr>
        <w:t>У разі тимчасової відсутності Голови Правління усі його повноваження та дії здійснює один з членів Правління згідно з наказом на призначення його тимчасово виконуючим обов’язки Голови Правління за підписом Голови Правління, а за його відсутності - за підписом голови Наглядової ради;</w:t>
      </w:r>
    </w:p>
    <w:p w:rsidR="00D374F4" w:rsidRPr="002F3344" w:rsidRDefault="00583797" w:rsidP="002F3344">
      <w:pPr>
        <w:tabs>
          <w:tab w:val="left" w:pos="0"/>
        </w:tabs>
        <w:ind w:firstLine="567"/>
        <w:jc w:val="both"/>
        <w:rPr>
          <w:b/>
          <w:bCs/>
          <w:sz w:val="22"/>
          <w:szCs w:val="22"/>
        </w:rPr>
      </w:pPr>
      <w:r w:rsidRPr="002F3344">
        <w:rPr>
          <w:sz w:val="22"/>
          <w:szCs w:val="22"/>
        </w:rPr>
        <w:t xml:space="preserve">10.12. </w:t>
      </w:r>
      <w:r w:rsidR="002F3DE4" w:rsidRPr="002F3344">
        <w:rPr>
          <w:sz w:val="22"/>
          <w:szCs w:val="22"/>
        </w:rPr>
        <w:t>Голова правління Товариства та члени Правління несуть майнову відповідальність за шкоду, заподіяну Товариству внаслідок порушення покладених на них обов’язків</w:t>
      </w:r>
      <w:r w:rsidRPr="002F3344">
        <w:rPr>
          <w:sz w:val="22"/>
          <w:szCs w:val="22"/>
        </w:rPr>
        <w:t>.</w:t>
      </w:r>
    </w:p>
    <w:p w:rsidR="00D374F4" w:rsidRPr="002F3344" w:rsidRDefault="00D374F4" w:rsidP="002F3344">
      <w:pPr>
        <w:tabs>
          <w:tab w:val="left" w:pos="0"/>
          <w:tab w:val="left" w:pos="420"/>
        </w:tabs>
        <w:ind w:firstLine="567"/>
        <w:jc w:val="both"/>
        <w:rPr>
          <w:b/>
          <w:bCs/>
          <w:sz w:val="22"/>
          <w:szCs w:val="22"/>
        </w:rPr>
      </w:pPr>
    </w:p>
    <w:p w:rsidR="00D374F4" w:rsidRPr="002F3344" w:rsidRDefault="00F86711" w:rsidP="002F3344">
      <w:pPr>
        <w:tabs>
          <w:tab w:val="left" w:pos="0"/>
          <w:tab w:val="left" w:pos="420"/>
        </w:tabs>
        <w:ind w:firstLine="567"/>
        <w:jc w:val="center"/>
        <w:rPr>
          <w:b/>
          <w:bCs/>
          <w:sz w:val="22"/>
          <w:szCs w:val="22"/>
        </w:rPr>
      </w:pPr>
      <w:r w:rsidRPr="002F3344">
        <w:rPr>
          <w:b/>
          <w:bCs/>
          <w:sz w:val="22"/>
          <w:szCs w:val="22"/>
        </w:rPr>
        <w:t>11. КОРПОРАТИВНИЙ СЕКРЕТАР</w:t>
      </w:r>
    </w:p>
    <w:p w:rsidR="001E7720" w:rsidRPr="00A71E01" w:rsidRDefault="001E7720" w:rsidP="002F3344">
      <w:pPr>
        <w:tabs>
          <w:tab w:val="left" w:pos="0"/>
        </w:tabs>
        <w:ind w:firstLine="567"/>
        <w:jc w:val="both"/>
        <w:rPr>
          <w:sz w:val="22"/>
          <w:szCs w:val="22"/>
          <w:shd w:val="clear" w:color="auto" w:fill="FFFFFF"/>
        </w:rPr>
      </w:pPr>
      <w:r w:rsidRPr="00A71E01">
        <w:rPr>
          <w:sz w:val="22"/>
          <w:szCs w:val="22"/>
          <w:shd w:val="clear" w:color="auto" w:fill="FFFFFF"/>
        </w:rPr>
        <w:t>11.1. В Товаристві може запроваджуватися посада корпоративного секретаря або функції корпоративного секретаря може здійснювати фізична особа за цивільно-правовим договором.</w:t>
      </w:r>
    </w:p>
    <w:p w:rsidR="001E7720" w:rsidRPr="00A71E01" w:rsidRDefault="004E02C5" w:rsidP="002F3344">
      <w:pPr>
        <w:tabs>
          <w:tab w:val="left" w:pos="0"/>
        </w:tabs>
        <w:ind w:firstLine="567"/>
        <w:jc w:val="both"/>
        <w:rPr>
          <w:sz w:val="22"/>
          <w:szCs w:val="22"/>
          <w:shd w:val="clear" w:color="auto" w:fill="FFFFFF"/>
        </w:rPr>
      </w:pPr>
      <w:r w:rsidRPr="00A71E01">
        <w:rPr>
          <w:sz w:val="22"/>
          <w:szCs w:val="22"/>
          <w:shd w:val="clear" w:color="auto" w:fill="FFFFFF"/>
        </w:rPr>
        <w:t xml:space="preserve">11.2. </w:t>
      </w:r>
      <w:r w:rsidR="001E7720" w:rsidRPr="00A71E01">
        <w:rPr>
          <w:sz w:val="22"/>
          <w:szCs w:val="22"/>
          <w:shd w:val="clear" w:color="auto" w:fill="FFFFFF"/>
        </w:rPr>
        <w:t>Корпоративний секретар є посадовою особою, яка відповідає за ефективну поточну взаємодію Товариства з акціонерами, іншими інвесторами, координацію дій товариства щодо захисту прав та інтересів акціонерів, підтримання ефективної роботи наглядової ради, а також виконує інші функції, визначені законодавством, статутом Товариства та положеннями.</w:t>
      </w:r>
    </w:p>
    <w:p w:rsidR="001E7720" w:rsidRPr="00A71E01" w:rsidRDefault="004E02C5" w:rsidP="002F3344">
      <w:pPr>
        <w:tabs>
          <w:tab w:val="left" w:pos="0"/>
        </w:tabs>
        <w:ind w:firstLine="567"/>
        <w:jc w:val="both"/>
        <w:rPr>
          <w:sz w:val="22"/>
          <w:szCs w:val="22"/>
          <w:shd w:val="clear" w:color="auto" w:fill="FFFFFF"/>
        </w:rPr>
      </w:pPr>
      <w:r w:rsidRPr="00A71E01">
        <w:rPr>
          <w:sz w:val="22"/>
          <w:szCs w:val="22"/>
          <w:shd w:val="clear" w:color="auto" w:fill="FFFFFF"/>
        </w:rPr>
        <w:t xml:space="preserve">11.3. </w:t>
      </w:r>
      <w:r w:rsidR="001E7720" w:rsidRPr="00A71E01">
        <w:rPr>
          <w:sz w:val="22"/>
          <w:szCs w:val="22"/>
          <w:shd w:val="clear" w:color="auto" w:fill="FFFFFF"/>
        </w:rPr>
        <w:t>З корпоративним секретарем укладається трудовий або цивільно-правовий договір, який може бути виключно оплатним. Умови такого договору затверджуються наглядовою радою. Договір підписується особою, уповноваженою наглядовою радою.</w:t>
      </w:r>
    </w:p>
    <w:p w:rsidR="001E7720" w:rsidRPr="00A71E01" w:rsidRDefault="004E02C5" w:rsidP="002F3344">
      <w:pPr>
        <w:tabs>
          <w:tab w:val="left" w:pos="0"/>
        </w:tabs>
        <w:ind w:firstLine="567"/>
        <w:jc w:val="both"/>
        <w:rPr>
          <w:sz w:val="22"/>
          <w:szCs w:val="22"/>
          <w:shd w:val="clear" w:color="auto" w:fill="FFFFFF"/>
        </w:rPr>
      </w:pPr>
      <w:r w:rsidRPr="00A71E01">
        <w:rPr>
          <w:sz w:val="22"/>
          <w:szCs w:val="22"/>
          <w:shd w:val="clear" w:color="auto" w:fill="FFFFFF"/>
        </w:rPr>
        <w:t xml:space="preserve">11.4. </w:t>
      </w:r>
      <w:r w:rsidR="001E7720" w:rsidRPr="00A71E01">
        <w:rPr>
          <w:sz w:val="22"/>
          <w:szCs w:val="22"/>
          <w:shd w:val="clear" w:color="auto" w:fill="FFFFFF"/>
        </w:rPr>
        <w:t>Порядок роботи, права та обов’язки корпоративного секретаря, а також порядок виплати йому винагороди визначаються цим Законом, статутом акціонерного товариства, положенням про корпоративного секретаря, а також трудовим договором (контрактом) або цивільно-правовим договором, що укладається з корпоративним секретарем.</w:t>
      </w:r>
    </w:p>
    <w:p w:rsidR="001E7720" w:rsidRPr="00A71E01" w:rsidRDefault="004E02C5" w:rsidP="002F3344">
      <w:pPr>
        <w:tabs>
          <w:tab w:val="left" w:pos="0"/>
        </w:tabs>
        <w:ind w:firstLine="567"/>
        <w:jc w:val="both"/>
        <w:rPr>
          <w:sz w:val="22"/>
          <w:szCs w:val="22"/>
          <w:shd w:val="clear" w:color="auto" w:fill="FFFFFF"/>
        </w:rPr>
      </w:pPr>
      <w:r w:rsidRPr="00A71E01">
        <w:rPr>
          <w:sz w:val="22"/>
          <w:szCs w:val="22"/>
          <w:shd w:val="clear" w:color="auto" w:fill="FFFFFF"/>
        </w:rPr>
        <w:t xml:space="preserve">11.5. </w:t>
      </w:r>
      <w:r w:rsidR="001E7720" w:rsidRPr="00A71E01">
        <w:rPr>
          <w:sz w:val="22"/>
          <w:szCs w:val="22"/>
          <w:shd w:val="clear" w:color="auto" w:fill="FFFFFF"/>
        </w:rPr>
        <w:t xml:space="preserve">Корпоративним секретарем може бути фізична особа, яка має повну цивільну дієздатність та відповідає вимогам, встановленим нормами чинного законодавства України і Національною комісією з цінних паперів та фондового ринку. </w:t>
      </w:r>
      <w:r w:rsidR="001E7720" w:rsidRPr="00A71E01">
        <w:rPr>
          <w:sz w:val="22"/>
          <w:szCs w:val="22"/>
        </w:rPr>
        <w:t>Корпоративним секретарем не може бути інша посадова особа Товариства.</w:t>
      </w:r>
    </w:p>
    <w:p w:rsidR="001E7720" w:rsidRPr="00A71E01" w:rsidRDefault="001E7720" w:rsidP="002F3344">
      <w:pPr>
        <w:tabs>
          <w:tab w:val="left" w:pos="0"/>
        </w:tabs>
        <w:ind w:firstLine="567"/>
        <w:jc w:val="both"/>
        <w:rPr>
          <w:sz w:val="22"/>
          <w:szCs w:val="22"/>
          <w:shd w:val="clear" w:color="auto" w:fill="FFFFFF"/>
        </w:rPr>
      </w:pPr>
      <w:r w:rsidRPr="00A71E01">
        <w:rPr>
          <w:sz w:val="22"/>
          <w:szCs w:val="22"/>
          <w:shd w:val="clear" w:color="auto" w:fill="FFFFFF"/>
        </w:rPr>
        <w:t>Корпоративний секретар призначається на посаду Наглядовою радою. Одна й та сама особа може призначатися на посаду корпоративного секретаря неодноразово.</w:t>
      </w:r>
    </w:p>
    <w:p w:rsidR="001E7720" w:rsidRPr="00A71E01" w:rsidRDefault="001E7720" w:rsidP="002F3344">
      <w:pPr>
        <w:tabs>
          <w:tab w:val="left" w:pos="0"/>
        </w:tabs>
        <w:ind w:firstLine="567"/>
        <w:jc w:val="both"/>
        <w:rPr>
          <w:sz w:val="22"/>
          <w:szCs w:val="22"/>
          <w:shd w:val="clear" w:color="auto" w:fill="FFFFFF"/>
        </w:rPr>
      </w:pPr>
      <w:r w:rsidRPr="00A71E01">
        <w:rPr>
          <w:sz w:val="22"/>
          <w:szCs w:val="22"/>
          <w:shd w:val="clear" w:color="auto" w:fill="FFFFFF"/>
        </w:rPr>
        <w:t>Строк повноважень корпоративного секретаря встановлюється рішенням Наглядової ради.</w:t>
      </w:r>
    </w:p>
    <w:p w:rsidR="001E7720" w:rsidRPr="00A71E01" w:rsidRDefault="004E02C5" w:rsidP="002F3344">
      <w:pPr>
        <w:tabs>
          <w:tab w:val="left" w:pos="0"/>
        </w:tabs>
        <w:ind w:firstLine="567"/>
        <w:jc w:val="both"/>
        <w:rPr>
          <w:sz w:val="22"/>
          <w:szCs w:val="22"/>
          <w:shd w:val="clear" w:color="auto" w:fill="FFFFFF"/>
        </w:rPr>
      </w:pPr>
      <w:r w:rsidRPr="00A71E01">
        <w:rPr>
          <w:sz w:val="22"/>
          <w:szCs w:val="22"/>
          <w:shd w:val="clear" w:color="auto" w:fill="FFFFFF"/>
        </w:rPr>
        <w:t xml:space="preserve">11.6. </w:t>
      </w:r>
      <w:r w:rsidR="001E7720" w:rsidRPr="00A71E01">
        <w:rPr>
          <w:sz w:val="22"/>
          <w:szCs w:val="22"/>
          <w:shd w:val="clear" w:color="auto" w:fill="FFFFFF"/>
        </w:rPr>
        <w:t>За рішенням Наглядової ради  повноваження корпоративного секретаря можуть бути у будь-який час та з будь-яких підстав припинені або корпоративний секретар може бути тимчасово відсторонений від виконання своїх повноважень.</w:t>
      </w:r>
    </w:p>
    <w:p w:rsidR="001E7720" w:rsidRPr="00A71E01" w:rsidRDefault="004E02C5" w:rsidP="002F3344">
      <w:pPr>
        <w:pStyle w:val="rvps2"/>
        <w:shd w:val="clear" w:color="auto" w:fill="FFFFFF"/>
        <w:tabs>
          <w:tab w:val="left" w:pos="0"/>
        </w:tabs>
        <w:spacing w:before="0" w:beforeAutospacing="0" w:after="0" w:afterAutospacing="0"/>
        <w:ind w:firstLine="567"/>
        <w:jc w:val="both"/>
        <w:rPr>
          <w:sz w:val="22"/>
          <w:szCs w:val="22"/>
        </w:rPr>
      </w:pPr>
      <w:r w:rsidRPr="00A71E01">
        <w:rPr>
          <w:sz w:val="22"/>
          <w:szCs w:val="22"/>
        </w:rPr>
        <w:t xml:space="preserve">11.7. </w:t>
      </w:r>
      <w:r w:rsidR="001E7720" w:rsidRPr="00A71E01">
        <w:rPr>
          <w:sz w:val="22"/>
          <w:szCs w:val="22"/>
        </w:rPr>
        <w:t>Без рішення Наглядової ради повноваження корпоративного секретаря достроково припиняються:</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7" w:name="n1067"/>
      <w:bookmarkEnd w:id="7"/>
      <w:r w:rsidRPr="00A71E01">
        <w:rPr>
          <w:sz w:val="22"/>
          <w:szCs w:val="22"/>
        </w:rPr>
        <w:lastRenderedPageBreak/>
        <w:t>1) за його бажанням, за умови письмового повідомлення про це акціонерного товариства за два тижні;</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8" w:name="n1068"/>
      <w:bookmarkEnd w:id="8"/>
      <w:r w:rsidRPr="00A71E01">
        <w:rPr>
          <w:sz w:val="22"/>
          <w:szCs w:val="22"/>
        </w:rPr>
        <w:t>2) у разі неможливості виконання обов’язків корпоративного секретаря за станом здоров’я;</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9" w:name="n1069"/>
      <w:bookmarkEnd w:id="9"/>
      <w:r w:rsidRPr="00A71E01">
        <w:rPr>
          <w:sz w:val="22"/>
          <w:szCs w:val="22"/>
        </w:rPr>
        <w:t xml:space="preserve">3) у разі набрання законної сили </w:t>
      </w:r>
      <w:proofErr w:type="spellStart"/>
      <w:r w:rsidRPr="00A71E01">
        <w:rPr>
          <w:sz w:val="22"/>
          <w:szCs w:val="22"/>
        </w:rPr>
        <w:t>вироком</w:t>
      </w:r>
      <w:proofErr w:type="spellEnd"/>
      <w:r w:rsidRPr="00A71E01">
        <w:rPr>
          <w:sz w:val="22"/>
          <w:szCs w:val="22"/>
        </w:rPr>
        <w:t xml:space="preserve"> чи рішенням суду, яким його засуджено до покарання, що виключає можливість виконання обов’язків корпоративного секретаря;</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0" w:name="n1070"/>
      <w:bookmarkEnd w:id="10"/>
      <w:r w:rsidRPr="00A71E01">
        <w:rPr>
          <w:sz w:val="22"/>
          <w:szCs w:val="22"/>
        </w:rPr>
        <w:t>4) у разі смерті, визнання його недієздатним, обмежено дієздатним, безвісно відсутнім, померлим;</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1" w:name="n1071"/>
      <w:bookmarkEnd w:id="11"/>
      <w:r w:rsidRPr="00A71E01">
        <w:rPr>
          <w:sz w:val="22"/>
          <w:szCs w:val="22"/>
        </w:rPr>
        <w:t>5) у інших випадках, передбачених нормами чинного законодавства України.</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r w:rsidRPr="00A71E01">
        <w:rPr>
          <w:sz w:val="22"/>
          <w:szCs w:val="22"/>
        </w:rPr>
        <w:t>У разі припинення повноважень корпоративного секретаря за рішенням Наглядової ради відповідний договір (контракт) з цією особою вважається автоматично припиненим.</w:t>
      </w:r>
    </w:p>
    <w:p w:rsidR="001E7720" w:rsidRPr="00A71E01" w:rsidRDefault="004E02C5" w:rsidP="002F3344">
      <w:pPr>
        <w:pStyle w:val="rvps2"/>
        <w:shd w:val="clear" w:color="auto" w:fill="FFFFFF"/>
        <w:tabs>
          <w:tab w:val="left" w:pos="0"/>
        </w:tabs>
        <w:spacing w:before="0" w:beforeAutospacing="0" w:after="0" w:afterAutospacing="0"/>
        <w:ind w:firstLine="567"/>
        <w:jc w:val="both"/>
        <w:rPr>
          <w:sz w:val="22"/>
          <w:szCs w:val="22"/>
        </w:rPr>
      </w:pPr>
      <w:bookmarkStart w:id="12" w:name="n1073"/>
      <w:bookmarkEnd w:id="12"/>
      <w:r w:rsidRPr="00A71E01">
        <w:rPr>
          <w:sz w:val="22"/>
          <w:szCs w:val="22"/>
        </w:rPr>
        <w:t xml:space="preserve">11.8. </w:t>
      </w:r>
      <w:r w:rsidR="001E7720" w:rsidRPr="00A71E01">
        <w:rPr>
          <w:sz w:val="22"/>
          <w:szCs w:val="22"/>
        </w:rPr>
        <w:t>До компетенції корпоративного секретаря належить:</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3" w:name="n1076"/>
      <w:bookmarkEnd w:id="13"/>
      <w:r w:rsidRPr="00A71E01">
        <w:rPr>
          <w:sz w:val="22"/>
          <w:szCs w:val="22"/>
        </w:rPr>
        <w:t>1) надання інформації акціонерам та/або інвесторам, іншим заінтересованим особам про діяльність товариства;</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4" w:name="n1077"/>
      <w:bookmarkEnd w:id="14"/>
      <w:r w:rsidRPr="00A71E01">
        <w:rPr>
          <w:sz w:val="22"/>
          <w:szCs w:val="22"/>
        </w:rPr>
        <w:t>2) надання статуту Товариства та його внутрішніх положень, у тому числі змін до них, для ознайомлення особам, які мають на це право;</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5" w:name="n1078"/>
      <w:bookmarkEnd w:id="15"/>
      <w:r w:rsidRPr="00A71E01">
        <w:rPr>
          <w:sz w:val="22"/>
          <w:szCs w:val="22"/>
        </w:rPr>
        <w:t>3) виконання функцій голови лічильної комісії відповідно до норм закону;</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6" w:name="n1079"/>
      <w:bookmarkEnd w:id="16"/>
      <w:r w:rsidRPr="00A71E01">
        <w:rPr>
          <w:sz w:val="22"/>
          <w:szCs w:val="22"/>
        </w:rPr>
        <w:t>4) забезпечення підготовки, скликання та проведення загальних зборів, виконання функцій секретаря загальних зборів та складення протоколу загальних зборів;</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7" w:name="n1080"/>
      <w:bookmarkEnd w:id="17"/>
      <w:r w:rsidRPr="00A71E01">
        <w:rPr>
          <w:sz w:val="22"/>
          <w:szCs w:val="22"/>
        </w:rPr>
        <w:t>5) підготовка та проведення засідань Наглядової ради, комітетів наглядової ради, виконання функцій секретаря наглядової ради, складення протоколів засідань наглядової ради;</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8" w:name="n1081"/>
      <w:bookmarkEnd w:id="18"/>
      <w:r w:rsidRPr="00A71E01">
        <w:rPr>
          <w:sz w:val="22"/>
          <w:szCs w:val="22"/>
        </w:rPr>
        <w:t>6) участь у підготовці чи підготовка проектів роз’яснень для акціонерів або інвесторів щодо реалізації їхніх прав, надання відповідей на запити акціонерів або інвесторів;</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19" w:name="n1082"/>
      <w:bookmarkEnd w:id="19"/>
      <w:r w:rsidRPr="00A71E01">
        <w:rPr>
          <w:sz w:val="22"/>
          <w:szCs w:val="22"/>
        </w:rPr>
        <w:t>7) підготовка витягів з протоколів засідань органів управління товариства та їх засвідчення;</w:t>
      </w:r>
    </w:p>
    <w:p w:rsidR="001E7720" w:rsidRPr="00A71E01" w:rsidRDefault="001E7720" w:rsidP="002F3344">
      <w:pPr>
        <w:pStyle w:val="rvps2"/>
        <w:shd w:val="clear" w:color="auto" w:fill="FFFFFF"/>
        <w:tabs>
          <w:tab w:val="left" w:pos="0"/>
        </w:tabs>
        <w:spacing w:before="0" w:beforeAutospacing="0" w:after="0" w:afterAutospacing="0"/>
        <w:ind w:firstLine="567"/>
        <w:jc w:val="both"/>
        <w:rPr>
          <w:sz w:val="22"/>
          <w:szCs w:val="22"/>
        </w:rPr>
      </w:pPr>
      <w:bookmarkStart w:id="20" w:name="n1083"/>
      <w:bookmarkEnd w:id="20"/>
      <w:r w:rsidRPr="00A71E01">
        <w:rPr>
          <w:sz w:val="22"/>
          <w:szCs w:val="22"/>
        </w:rPr>
        <w:t>8) виконання інших функцій, передбачених нормами чинного законодавства України.</w:t>
      </w:r>
    </w:p>
    <w:p w:rsidR="00D374F4" w:rsidRPr="002F3344" w:rsidRDefault="001E7720" w:rsidP="002F3344">
      <w:pPr>
        <w:tabs>
          <w:tab w:val="left" w:pos="0"/>
          <w:tab w:val="left" w:pos="420"/>
        </w:tabs>
        <w:ind w:firstLine="567"/>
        <w:jc w:val="both"/>
        <w:rPr>
          <w:b/>
          <w:bCs/>
          <w:sz w:val="22"/>
          <w:szCs w:val="22"/>
        </w:rPr>
      </w:pPr>
      <w:bookmarkStart w:id="21" w:name="n1084"/>
      <w:bookmarkEnd w:id="21"/>
      <w:r w:rsidRPr="00A71E01">
        <w:rPr>
          <w:sz w:val="22"/>
          <w:szCs w:val="22"/>
        </w:rPr>
        <w:t>Корпоративний секретар має право доступу до будь-яких документів товариства в межах його компетенції</w:t>
      </w:r>
    </w:p>
    <w:p w:rsidR="00D374F4" w:rsidRPr="002F3344" w:rsidRDefault="00D374F4" w:rsidP="002F3344">
      <w:pPr>
        <w:tabs>
          <w:tab w:val="left" w:pos="0"/>
          <w:tab w:val="left" w:pos="420"/>
        </w:tabs>
        <w:ind w:firstLine="567"/>
        <w:jc w:val="both"/>
        <w:rPr>
          <w:b/>
          <w:bCs/>
          <w:sz w:val="22"/>
          <w:szCs w:val="22"/>
        </w:rPr>
      </w:pPr>
    </w:p>
    <w:p w:rsidR="00A470AB" w:rsidRPr="002F3344" w:rsidRDefault="00B10928" w:rsidP="002F3344">
      <w:pPr>
        <w:pStyle w:val="ad"/>
        <w:numPr>
          <w:ilvl w:val="0"/>
          <w:numId w:val="25"/>
        </w:numPr>
        <w:tabs>
          <w:tab w:val="left" w:pos="0"/>
          <w:tab w:val="left" w:pos="420"/>
        </w:tabs>
        <w:ind w:left="0" w:firstLine="567"/>
        <w:jc w:val="center"/>
        <w:rPr>
          <w:b/>
          <w:bCs/>
          <w:sz w:val="22"/>
          <w:szCs w:val="22"/>
        </w:rPr>
      </w:pPr>
      <w:r w:rsidRPr="002F3344">
        <w:rPr>
          <w:b/>
          <w:bCs/>
          <w:sz w:val="22"/>
          <w:szCs w:val="22"/>
        </w:rPr>
        <w:t xml:space="preserve"> </w:t>
      </w:r>
      <w:r w:rsidR="00A470AB" w:rsidRPr="002F3344">
        <w:rPr>
          <w:b/>
          <w:bCs/>
          <w:sz w:val="22"/>
          <w:szCs w:val="22"/>
        </w:rPr>
        <w:t>ПОРЯДОК РОЗПОДІЛУ ПРИБУТКІВ ТА ПОКРИТТЯ ЗБИТКІВ</w:t>
      </w:r>
    </w:p>
    <w:p w:rsidR="00B10928" w:rsidRPr="002F3344" w:rsidRDefault="00B10928" w:rsidP="002F3344">
      <w:pPr>
        <w:pStyle w:val="ad"/>
        <w:numPr>
          <w:ilvl w:val="1"/>
          <w:numId w:val="25"/>
        </w:numPr>
        <w:tabs>
          <w:tab w:val="left" w:pos="0"/>
          <w:tab w:val="left" w:pos="420"/>
        </w:tabs>
        <w:ind w:left="0" w:right="-22" w:firstLine="567"/>
        <w:jc w:val="both"/>
        <w:rPr>
          <w:sz w:val="22"/>
          <w:szCs w:val="22"/>
        </w:rPr>
      </w:pPr>
      <w:r w:rsidRPr="002F3344">
        <w:rPr>
          <w:b/>
          <w:bCs/>
          <w:sz w:val="22"/>
          <w:szCs w:val="22"/>
        </w:rPr>
        <w:t xml:space="preserve"> </w:t>
      </w:r>
      <w:r w:rsidRPr="002F3344">
        <w:rPr>
          <w:spacing w:val="10"/>
          <w:sz w:val="22"/>
          <w:szCs w:val="22"/>
        </w:rPr>
        <w:t xml:space="preserve">Чистий прибуток Товариства, утворений з надходжень від господарської діяльності, </w:t>
      </w:r>
      <w:r w:rsidRPr="002F3344">
        <w:rPr>
          <w:spacing w:val="1"/>
          <w:sz w:val="22"/>
          <w:szCs w:val="22"/>
        </w:rPr>
        <w:t>залишається у повному його розпорядженні після:</w:t>
      </w:r>
    </w:p>
    <w:p w:rsidR="00B10928" w:rsidRPr="002F3344" w:rsidRDefault="00B10928" w:rsidP="002F3344">
      <w:pPr>
        <w:pStyle w:val="ad"/>
        <w:numPr>
          <w:ilvl w:val="2"/>
          <w:numId w:val="25"/>
        </w:numPr>
        <w:tabs>
          <w:tab w:val="left" w:pos="0"/>
        </w:tabs>
        <w:ind w:left="0" w:right="-22" w:firstLine="567"/>
        <w:jc w:val="both"/>
        <w:rPr>
          <w:b/>
          <w:bCs/>
          <w:sz w:val="22"/>
          <w:szCs w:val="22"/>
        </w:rPr>
      </w:pPr>
      <w:r w:rsidRPr="002F3344">
        <w:rPr>
          <w:sz w:val="22"/>
          <w:szCs w:val="22"/>
        </w:rPr>
        <w:t xml:space="preserve"> </w:t>
      </w:r>
      <w:r w:rsidRPr="002F3344">
        <w:rPr>
          <w:spacing w:val="3"/>
          <w:sz w:val="22"/>
          <w:szCs w:val="22"/>
        </w:rPr>
        <w:t>покриття матеріальних та прирівняних до них витрат;</w:t>
      </w:r>
    </w:p>
    <w:p w:rsidR="00B10928" w:rsidRPr="002F3344" w:rsidRDefault="00B10928" w:rsidP="002F3344">
      <w:pPr>
        <w:pStyle w:val="ad"/>
        <w:numPr>
          <w:ilvl w:val="2"/>
          <w:numId w:val="25"/>
        </w:numPr>
        <w:tabs>
          <w:tab w:val="left" w:pos="0"/>
        </w:tabs>
        <w:ind w:left="0" w:right="-22" w:firstLine="567"/>
        <w:jc w:val="both"/>
        <w:rPr>
          <w:b/>
          <w:bCs/>
          <w:sz w:val="22"/>
          <w:szCs w:val="22"/>
        </w:rPr>
      </w:pPr>
      <w:r w:rsidRPr="002F3344">
        <w:rPr>
          <w:spacing w:val="3"/>
          <w:sz w:val="22"/>
          <w:szCs w:val="22"/>
        </w:rPr>
        <w:t xml:space="preserve"> витрат на оплату праці;</w:t>
      </w:r>
    </w:p>
    <w:p w:rsidR="00B10928" w:rsidRPr="002F3344" w:rsidRDefault="00B10928" w:rsidP="002F3344">
      <w:pPr>
        <w:pStyle w:val="ad"/>
        <w:numPr>
          <w:ilvl w:val="2"/>
          <w:numId w:val="25"/>
        </w:numPr>
        <w:tabs>
          <w:tab w:val="left" w:pos="0"/>
        </w:tabs>
        <w:ind w:left="0" w:right="-22" w:firstLine="567"/>
        <w:jc w:val="both"/>
        <w:rPr>
          <w:b/>
          <w:bCs/>
          <w:sz w:val="22"/>
          <w:szCs w:val="22"/>
        </w:rPr>
      </w:pPr>
      <w:r w:rsidRPr="002F3344">
        <w:rPr>
          <w:spacing w:val="3"/>
          <w:sz w:val="22"/>
          <w:szCs w:val="22"/>
        </w:rPr>
        <w:t xml:space="preserve"> </w:t>
      </w:r>
      <w:r w:rsidRPr="002F3344">
        <w:rPr>
          <w:spacing w:val="2"/>
          <w:sz w:val="22"/>
          <w:szCs w:val="22"/>
        </w:rPr>
        <w:t>сплати відсотків по кредитах банків та по облігаціях;</w:t>
      </w:r>
    </w:p>
    <w:p w:rsidR="00B10928" w:rsidRPr="002F3344" w:rsidRDefault="00B10928" w:rsidP="002F3344">
      <w:pPr>
        <w:pStyle w:val="ad"/>
        <w:numPr>
          <w:ilvl w:val="2"/>
          <w:numId w:val="25"/>
        </w:numPr>
        <w:tabs>
          <w:tab w:val="left" w:pos="0"/>
        </w:tabs>
        <w:ind w:left="0" w:right="-22" w:firstLine="567"/>
        <w:jc w:val="both"/>
        <w:rPr>
          <w:b/>
          <w:bCs/>
          <w:sz w:val="22"/>
          <w:szCs w:val="22"/>
        </w:rPr>
      </w:pPr>
      <w:r w:rsidRPr="002F3344">
        <w:rPr>
          <w:sz w:val="22"/>
          <w:szCs w:val="22"/>
        </w:rPr>
        <w:t xml:space="preserve">внесення до бюджету передбачених законодавством України податків, зборів та </w:t>
      </w:r>
      <w:r w:rsidRPr="002F3344">
        <w:rPr>
          <w:spacing w:val="1"/>
          <w:sz w:val="22"/>
          <w:szCs w:val="22"/>
        </w:rPr>
        <w:t>інших платежів.</w:t>
      </w:r>
    </w:p>
    <w:p w:rsidR="00B10928" w:rsidRPr="002F3344" w:rsidRDefault="00B10928" w:rsidP="002F3344">
      <w:pPr>
        <w:pStyle w:val="ad"/>
        <w:numPr>
          <w:ilvl w:val="1"/>
          <w:numId w:val="25"/>
        </w:numPr>
        <w:tabs>
          <w:tab w:val="left" w:pos="0"/>
        </w:tabs>
        <w:ind w:left="0" w:right="-22" w:firstLine="567"/>
        <w:jc w:val="both"/>
        <w:rPr>
          <w:sz w:val="22"/>
          <w:szCs w:val="22"/>
        </w:rPr>
      </w:pPr>
      <w:r w:rsidRPr="002F3344">
        <w:rPr>
          <w:sz w:val="22"/>
          <w:szCs w:val="22"/>
        </w:rPr>
        <w:t xml:space="preserve"> Дивіденд – частина чистого прибутку Товариства, що виплачується акціонеру з розрахунку на одну належну йому акцію. Товариство виплачує дивіденди виключно грошовими коштами шляхом перерахування коштів на рахунок акціонера або видачі грошових коштів із каси Товариства, або іншими способами за рішенням Загальних зборів акціонерів. Дивіденди виплачуються на акції, звіт про результати розміщення яких зареєстровано у встановленому законодавством порядку.</w:t>
      </w:r>
    </w:p>
    <w:p w:rsidR="00B10928" w:rsidRPr="002F3344" w:rsidRDefault="00B10928" w:rsidP="002F3344">
      <w:pPr>
        <w:pStyle w:val="ad"/>
        <w:numPr>
          <w:ilvl w:val="1"/>
          <w:numId w:val="25"/>
        </w:numPr>
        <w:tabs>
          <w:tab w:val="left" w:pos="0"/>
        </w:tabs>
        <w:ind w:left="0" w:right="-22" w:firstLine="567"/>
        <w:jc w:val="both"/>
        <w:rPr>
          <w:sz w:val="22"/>
          <w:szCs w:val="22"/>
        </w:rPr>
      </w:pPr>
      <w:r w:rsidRPr="002F3344">
        <w:rPr>
          <w:sz w:val="22"/>
          <w:szCs w:val="22"/>
        </w:rPr>
        <w:t xml:space="preserve"> Виплата дивідендів за простими акціями здійснюється з чистого прибутку звітного року та/або нерозподіленого прибутку в обсязі, встановленому рішенням загальних зборів акціонерів Товариства у строк, що  не  перевищує шість місяців з дня прийняття загальними зборами рішення про виплату дивідендів.</w:t>
      </w:r>
    </w:p>
    <w:p w:rsidR="00B10928" w:rsidRPr="002F3344" w:rsidRDefault="00B10928" w:rsidP="002F3344">
      <w:pPr>
        <w:pStyle w:val="ad"/>
        <w:numPr>
          <w:ilvl w:val="1"/>
          <w:numId w:val="25"/>
        </w:numPr>
        <w:tabs>
          <w:tab w:val="left" w:pos="0"/>
        </w:tabs>
        <w:ind w:left="0" w:right="-22" w:firstLine="567"/>
        <w:jc w:val="both"/>
        <w:rPr>
          <w:sz w:val="22"/>
          <w:szCs w:val="22"/>
        </w:rPr>
      </w:pPr>
      <w:r w:rsidRPr="002F3344">
        <w:rPr>
          <w:sz w:val="22"/>
          <w:szCs w:val="22"/>
        </w:rPr>
        <w:t xml:space="preserve"> Рішення про виплату дивідендів та їх розмір за простими іменними акціями приймається Загальними зборами акціонерів Товариства. </w:t>
      </w:r>
    </w:p>
    <w:p w:rsidR="00B10928" w:rsidRPr="002F3344" w:rsidRDefault="00B10928" w:rsidP="002F3344">
      <w:pPr>
        <w:pStyle w:val="ad"/>
        <w:numPr>
          <w:ilvl w:val="1"/>
          <w:numId w:val="25"/>
        </w:numPr>
        <w:tabs>
          <w:tab w:val="left" w:pos="0"/>
        </w:tabs>
        <w:ind w:left="0" w:right="-22" w:firstLine="567"/>
        <w:jc w:val="both"/>
        <w:rPr>
          <w:b/>
          <w:bCs/>
          <w:sz w:val="22"/>
          <w:szCs w:val="22"/>
        </w:rPr>
      </w:pPr>
      <w:r w:rsidRPr="002F3344">
        <w:rPr>
          <w:sz w:val="22"/>
          <w:szCs w:val="22"/>
        </w:rPr>
        <w:t xml:space="preserve">  Для кожної виплати дивідендів Загальні збори акціонерів Товариства встановлюють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не може передувати даті прийняття рішення про виплату дивідендів.</w:t>
      </w:r>
    </w:p>
    <w:p w:rsidR="00B10928" w:rsidRPr="002F3344" w:rsidRDefault="00B10928" w:rsidP="002F3344">
      <w:pPr>
        <w:pStyle w:val="ad"/>
        <w:numPr>
          <w:ilvl w:val="1"/>
          <w:numId w:val="25"/>
        </w:numPr>
        <w:tabs>
          <w:tab w:val="left" w:pos="0"/>
        </w:tabs>
        <w:ind w:left="0" w:right="-22" w:firstLine="567"/>
        <w:jc w:val="both"/>
        <w:rPr>
          <w:sz w:val="22"/>
          <w:szCs w:val="22"/>
        </w:rPr>
      </w:pPr>
      <w:r w:rsidRPr="002F3344">
        <w:rPr>
          <w:sz w:val="22"/>
          <w:szCs w:val="22"/>
        </w:rPr>
        <w:t xml:space="preserve">  Товариство повідомляє осіб, які мають право на отримання дивідендів, про дату, розмір, порядок та строк їх виплати рекомендованим листом у строк не пізніше десяти </w:t>
      </w:r>
      <w:r w:rsidRPr="002F3344">
        <w:rPr>
          <w:spacing w:val="2"/>
          <w:sz w:val="22"/>
          <w:szCs w:val="22"/>
        </w:rPr>
        <w:t xml:space="preserve">днів після прийняття такого рішення Загальними зборами акціонерів. </w:t>
      </w:r>
    </w:p>
    <w:p w:rsidR="00B10928" w:rsidRPr="002F3344" w:rsidRDefault="00B10928" w:rsidP="002F3344">
      <w:pPr>
        <w:pStyle w:val="ad"/>
        <w:numPr>
          <w:ilvl w:val="1"/>
          <w:numId w:val="25"/>
        </w:numPr>
        <w:tabs>
          <w:tab w:val="left" w:pos="0"/>
        </w:tabs>
        <w:ind w:left="0" w:right="-22" w:firstLine="567"/>
        <w:jc w:val="both"/>
        <w:rPr>
          <w:sz w:val="22"/>
          <w:szCs w:val="22"/>
        </w:rPr>
      </w:pPr>
      <w:r w:rsidRPr="002F3344">
        <w:rPr>
          <w:spacing w:val="2"/>
          <w:sz w:val="22"/>
          <w:szCs w:val="22"/>
        </w:rPr>
        <w:t xml:space="preserve">  </w:t>
      </w:r>
      <w:r w:rsidRPr="002F3344">
        <w:rPr>
          <w:sz w:val="22"/>
          <w:szCs w:val="22"/>
        </w:rPr>
        <w:t>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p>
    <w:p w:rsidR="00B10928" w:rsidRPr="002F3344" w:rsidRDefault="00B10928" w:rsidP="002F3344">
      <w:pPr>
        <w:pStyle w:val="ad"/>
        <w:numPr>
          <w:ilvl w:val="1"/>
          <w:numId w:val="25"/>
        </w:numPr>
        <w:tabs>
          <w:tab w:val="left" w:pos="0"/>
        </w:tabs>
        <w:ind w:left="0" w:right="-22" w:firstLine="567"/>
        <w:jc w:val="both"/>
        <w:rPr>
          <w:sz w:val="22"/>
          <w:szCs w:val="22"/>
        </w:rPr>
      </w:pPr>
      <w:r w:rsidRPr="002F3344">
        <w:rPr>
          <w:sz w:val="22"/>
          <w:szCs w:val="22"/>
        </w:rPr>
        <w:t xml:space="preserve"> У разі реєстрації акцій на ім'я номінального утримувача Товариство в порядку, встановленому законодавством про депозитарну систему України, самостійно виплачує дивіденди власникам акцій або перераховує їх номінальному утримувачу, який забезпечує їх виплату власникам акцій, на підставі договору з відповідним номінальним утримувачем.</w:t>
      </w:r>
    </w:p>
    <w:p w:rsidR="00B10928" w:rsidRPr="009B0541" w:rsidRDefault="00B10928" w:rsidP="002F3344">
      <w:pPr>
        <w:pStyle w:val="ad"/>
        <w:numPr>
          <w:ilvl w:val="1"/>
          <w:numId w:val="25"/>
        </w:numPr>
        <w:shd w:val="clear" w:color="auto" w:fill="FFFFFF"/>
        <w:tabs>
          <w:tab w:val="left" w:pos="0"/>
        </w:tabs>
        <w:ind w:left="0" w:right="-22" w:firstLine="567"/>
        <w:jc w:val="both"/>
        <w:rPr>
          <w:sz w:val="22"/>
          <w:szCs w:val="22"/>
        </w:rPr>
      </w:pPr>
      <w:r w:rsidRPr="002F3344">
        <w:rPr>
          <w:sz w:val="22"/>
          <w:szCs w:val="22"/>
        </w:rPr>
        <w:lastRenderedPageBreak/>
        <w:t xml:space="preserve"> </w:t>
      </w:r>
      <w:r w:rsidRPr="009B0541">
        <w:rPr>
          <w:sz w:val="22"/>
          <w:szCs w:val="22"/>
        </w:rPr>
        <w:t>Товариство не має права приймати рішення про виплату дивідендів та здійснювати виплату дивідендів за простими акціями, якщо:</w:t>
      </w:r>
    </w:p>
    <w:p w:rsidR="00B10928" w:rsidRPr="009B0541" w:rsidRDefault="00B10928" w:rsidP="002F3344">
      <w:pPr>
        <w:pStyle w:val="rvps2"/>
        <w:shd w:val="clear" w:color="auto" w:fill="FFFFFF"/>
        <w:tabs>
          <w:tab w:val="left" w:pos="0"/>
        </w:tabs>
        <w:spacing w:before="0" w:beforeAutospacing="0" w:after="0" w:afterAutospacing="0"/>
        <w:ind w:firstLine="567"/>
        <w:jc w:val="both"/>
        <w:rPr>
          <w:sz w:val="22"/>
          <w:szCs w:val="22"/>
        </w:rPr>
      </w:pPr>
      <w:r w:rsidRPr="009B0541">
        <w:rPr>
          <w:sz w:val="22"/>
          <w:szCs w:val="22"/>
        </w:rPr>
        <w:t>1) звіт про результати емісії акцій не зареєстровано у встановленому законодавством порядку;</w:t>
      </w:r>
    </w:p>
    <w:p w:rsidR="00B10928" w:rsidRPr="009B0541" w:rsidRDefault="00B10928" w:rsidP="002F3344">
      <w:pPr>
        <w:pStyle w:val="rvps2"/>
        <w:shd w:val="clear" w:color="auto" w:fill="FFFFFF"/>
        <w:tabs>
          <w:tab w:val="left" w:pos="0"/>
        </w:tabs>
        <w:spacing w:before="0" w:beforeAutospacing="0" w:after="0" w:afterAutospacing="0"/>
        <w:ind w:firstLine="567"/>
        <w:jc w:val="both"/>
        <w:rPr>
          <w:sz w:val="22"/>
          <w:szCs w:val="22"/>
        </w:rPr>
      </w:pPr>
      <w:r w:rsidRPr="009B0541">
        <w:rPr>
          <w:sz w:val="22"/>
          <w:szCs w:val="22"/>
        </w:rPr>
        <w:t>2) власний капітал товариства є меншим або у результаті такої виплати стане меншим за суму розмірів його статутного капіталу, резервного капіталу та розміру перевищення ліквідаційної вартості привілейованих акцій над їх номінальною вартістю;</w:t>
      </w:r>
    </w:p>
    <w:p w:rsidR="00B10928" w:rsidRPr="009B0541" w:rsidRDefault="00B10928" w:rsidP="002F3344">
      <w:pPr>
        <w:pStyle w:val="rvps2"/>
        <w:shd w:val="clear" w:color="auto" w:fill="FFFFFF"/>
        <w:tabs>
          <w:tab w:val="left" w:pos="0"/>
        </w:tabs>
        <w:spacing w:before="0" w:beforeAutospacing="0" w:after="0" w:afterAutospacing="0"/>
        <w:ind w:firstLine="567"/>
        <w:jc w:val="both"/>
        <w:rPr>
          <w:sz w:val="22"/>
          <w:szCs w:val="22"/>
        </w:rPr>
      </w:pPr>
      <w:r w:rsidRPr="009B0541">
        <w:rPr>
          <w:sz w:val="22"/>
          <w:szCs w:val="22"/>
        </w:rPr>
        <w:t>3) майна товариства недостатньо для задоволення вимог кредиторів за зобов’язаннями, строк виконання яких настав, або за результатами прийняття такого рішення стане недостатньо для задоволення таких вимог.</w:t>
      </w:r>
    </w:p>
    <w:p w:rsidR="00B10928" w:rsidRPr="002F3344" w:rsidRDefault="00B10928" w:rsidP="002F3344">
      <w:pPr>
        <w:pStyle w:val="rvps2"/>
        <w:shd w:val="clear" w:color="auto" w:fill="FFFFFF"/>
        <w:tabs>
          <w:tab w:val="left" w:pos="0"/>
        </w:tabs>
        <w:spacing w:before="0" w:beforeAutospacing="0" w:after="0" w:afterAutospacing="0"/>
        <w:ind w:firstLine="567"/>
        <w:jc w:val="both"/>
        <w:rPr>
          <w:sz w:val="22"/>
          <w:szCs w:val="22"/>
        </w:rPr>
      </w:pPr>
      <w:r w:rsidRPr="009B0541">
        <w:rPr>
          <w:sz w:val="22"/>
          <w:szCs w:val="22"/>
        </w:rPr>
        <w:t xml:space="preserve">12.10. </w:t>
      </w:r>
      <w:bookmarkStart w:id="22" w:name="_GoBack"/>
      <w:bookmarkEnd w:id="22"/>
      <w:r w:rsidRPr="002F3344">
        <w:rPr>
          <w:sz w:val="22"/>
          <w:szCs w:val="22"/>
        </w:rPr>
        <w:t>Товариство не має права здійснювати виплату дивідендів за простими іменними акціями у разі, якщо Товариство має зобов'язання про викуп акцій відповідно до вимог законодавства.</w:t>
      </w:r>
    </w:p>
    <w:p w:rsidR="00B10928" w:rsidRPr="002F3344" w:rsidRDefault="00B10928" w:rsidP="002F3344">
      <w:pPr>
        <w:pStyle w:val="rvps2"/>
        <w:shd w:val="clear" w:color="auto" w:fill="FFFFFF"/>
        <w:tabs>
          <w:tab w:val="left" w:pos="0"/>
        </w:tabs>
        <w:spacing w:before="0" w:beforeAutospacing="0" w:after="0" w:afterAutospacing="0"/>
        <w:ind w:firstLine="567"/>
        <w:jc w:val="both"/>
        <w:rPr>
          <w:b/>
          <w:bCs/>
          <w:sz w:val="22"/>
          <w:szCs w:val="22"/>
        </w:rPr>
      </w:pPr>
      <w:r w:rsidRPr="002F3344">
        <w:rPr>
          <w:sz w:val="22"/>
          <w:szCs w:val="22"/>
        </w:rPr>
        <w:t xml:space="preserve">12.11. Збитки, що можуть виникнути в процесі діяльності Товариства, покриваються за </w:t>
      </w:r>
      <w:r w:rsidRPr="002F3344">
        <w:rPr>
          <w:spacing w:val="12"/>
          <w:sz w:val="22"/>
          <w:szCs w:val="22"/>
        </w:rPr>
        <w:t>рахунок коштів резервного капіталу. Рішення про покриття збитків приймається загальними зборами акціонерів Товариства. В разі недостатності коштів резервного капіталу Товариства для покриття збитків збитки покриваються за рахунок інших активів Товариства в порядку, визначеному загальними зборами акціонерів Товариства</w:t>
      </w:r>
    </w:p>
    <w:p w:rsidR="00B10928" w:rsidRPr="002F3344" w:rsidRDefault="00B10928" w:rsidP="002F3344">
      <w:pPr>
        <w:pStyle w:val="ad"/>
        <w:tabs>
          <w:tab w:val="left" w:pos="0"/>
          <w:tab w:val="left" w:pos="420"/>
        </w:tabs>
        <w:ind w:left="0" w:firstLine="567"/>
        <w:rPr>
          <w:b/>
          <w:bCs/>
          <w:sz w:val="22"/>
          <w:szCs w:val="22"/>
        </w:rPr>
      </w:pPr>
    </w:p>
    <w:p w:rsidR="007B75AC" w:rsidRPr="002F3344" w:rsidRDefault="007B75AC" w:rsidP="002F3344">
      <w:pPr>
        <w:pStyle w:val="ad"/>
        <w:numPr>
          <w:ilvl w:val="0"/>
          <w:numId w:val="25"/>
        </w:numPr>
        <w:tabs>
          <w:tab w:val="left" w:pos="0"/>
          <w:tab w:val="left" w:pos="420"/>
        </w:tabs>
        <w:ind w:left="0" w:firstLine="567"/>
        <w:jc w:val="center"/>
        <w:rPr>
          <w:b/>
          <w:bCs/>
          <w:sz w:val="22"/>
          <w:szCs w:val="22"/>
        </w:rPr>
      </w:pPr>
      <w:r w:rsidRPr="002F3344">
        <w:rPr>
          <w:b/>
          <w:bCs/>
          <w:sz w:val="22"/>
          <w:szCs w:val="22"/>
        </w:rPr>
        <w:t>ВИКУП ТА ОБОВ</w:t>
      </w:r>
      <w:r w:rsidR="007A01DD" w:rsidRPr="002F3344">
        <w:rPr>
          <w:b/>
          <w:bCs/>
          <w:sz w:val="22"/>
          <w:szCs w:val="22"/>
        </w:rPr>
        <w:t>’</w:t>
      </w:r>
      <w:r w:rsidR="00A26E46" w:rsidRPr="002F3344">
        <w:rPr>
          <w:b/>
          <w:bCs/>
          <w:sz w:val="22"/>
          <w:szCs w:val="22"/>
        </w:rPr>
        <w:t xml:space="preserve">ЯЗКОВИЙ ВИКУП </w:t>
      </w:r>
      <w:r w:rsidRPr="002F3344">
        <w:rPr>
          <w:b/>
          <w:bCs/>
          <w:sz w:val="22"/>
          <w:szCs w:val="22"/>
        </w:rPr>
        <w:t xml:space="preserve"> ТОВАРИСТВОМ РОЗМІЩЕНИХ НИМ ЦІННИХ ПАПЕРІВ </w:t>
      </w:r>
    </w:p>
    <w:p w:rsidR="00A26E46" w:rsidRPr="002F3344" w:rsidRDefault="007A01DD" w:rsidP="002F3344">
      <w:pPr>
        <w:pStyle w:val="rvps2"/>
        <w:numPr>
          <w:ilvl w:val="1"/>
          <w:numId w:val="25"/>
        </w:numPr>
        <w:shd w:val="clear" w:color="auto" w:fill="FFFFFF"/>
        <w:tabs>
          <w:tab w:val="left" w:pos="0"/>
          <w:tab w:val="left" w:pos="709"/>
        </w:tabs>
        <w:spacing w:before="0" w:beforeAutospacing="0" w:after="0" w:afterAutospacing="0"/>
        <w:ind w:left="0" w:firstLine="567"/>
        <w:jc w:val="both"/>
        <w:rPr>
          <w:i/>
          <w:sz w:val="22"/>
          <w:szCs w:val="22"/>
        </w:rPr>
      </w:pPr>
      <w:r w:rsidRPr="002F3344">
        <w:rPr>
          <w:sz w:val="22"/>
          <w:szCs w:val="22"/>
        </w:rPr>
        <w:t xml:space="preserve"> </w:t>
      </w:r>
      <w:r w:rsidR="00A26E46" w:rsidRPr="002F3344">
        <w:rPr>
          <w:i/>
          <w:sz w:val="22"/>
          <w:szCs w:val="22"/>
        </w:rPr>
        <w:t>Викуп Товариством акцій</w:t>
      </w:r>
    </w:p>
    <w:p w:rsidR="007A01DD" w:rsidRPr="002F3344" w:rsidRDefault="00A26E46" w:rsidP="002F3344">
      <w:pPr>
        <w:pStyle w:val="rvps2"/>
        <w:shd w:val="clear" w:color="auto" w:fill="FFFFFF"/>
        <w:tabs>
          <w:tab w:val="left" w:pos="0"/>
          <w:tab w:val="left" w:pos="709"/>
        </w:tabs>
        <w:spacing w:before="0" w:beforeAutospacing="0" w:after="0" w:afterAutospacing="0"/>
        <w:ind w:firstLine="567"/>
        <w:jc w:val="both"/>
        <w:rPr>
          <w:sz w:val="22"/>
          <w:szCs w:val="22"/>
        </w:rPr>
      </w:pPr>
      <w:r w:rsidRPr="002F3344">
        <w:rPr>
          <w:sz w:val="22"/>
          <w:szCs w:val="22"/>
        </w:rPr>
        <w:t>Т</w:t>
      </w:r>
      <w:r w:rsidR="007A01DD" w:rsidRPr="002F3344">
        <w:rPr>
          <w:sz w:val="22"/>
          <w:szCs w:val="22"/>
        </w:rPr>
        <w:t>о</w:t>
      </w:r>
      <w:r w:rsidRPr="002F3344">
        <w:rPr>
          <w:sz w:val="22"/>
          <w:szCs w:val="22"/>
        </w:rPr>
        <w:t>вариство має право за рішенням З</w:t>
      </w:r>
      <w:r w:rsidR="007A01DD" w:rsidRPr="002F3344">
        <w:rPr>
          <w:sz w:val="22"/>
          <w:szCs w:val="22"/>
        </w:rPr>
        <w:t>агальних зборів викупити в акціонерів акції за згодою власників таких акцій.</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23" w:name="n1393"/>
      <w:bookmarkEnd w:id="23"/>
      <w:r w:rsidRPr="002F3344">
        <w:rPr>
          <w:sz w:val="22"/>
          <w:szCs w:val="22"/>
        </w:rPr>
        <w:t xml:space="preserve">Рішення загальних зборів про викуп акцій оприлюднюється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не пізніше дати оприлюднення протоколу загальних зборів відповідно до вимог законодавства. </w:t>
      </w:r>
      <w:bookmarkStart w:id="24" w:name="n1394"/>
      <w:bookmarkEnd w:id="24"/>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r w:rsidRPr="002F3344">
        <w:rPr>
          <w:sz w:val="22"/>
          <w:szCs w:val="22"/>
        </w:rPr>
        <w:t>Рішенням загальних зборів обов’язково встановлюються:</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25" w:name="n1395"/>
      <w:bookmarkEnd w:id="25"/>
      <w:r w:rsidRPr="002F3344">
        <w:rPr>
          <w:sz w:val="22"/>
          <w:szCs w:val="22"/>
        </w:rPr>
        <w:t>1) порядок викупу акцій, а також максимальна кількість, тип та/або клас акцій, що викуповуються;</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26" w:name="n1396"/>
      <w:bookmarkEnd w:id="26"/>
      <w:r w:rsidRPr="002F3344">
        <w:rPr>
          <w:sz w:val="22"/>
          <w:szCs w:val="22"/>
        </w:rPr>
        <w:t>2) строк викупу акцій;</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27" w:name="n1397"/>
      <w:bookmarkEnd w:id="27"/>
      <w:r w:rsidRPr="002F3344">
        <w:rPr>
          <w:sz w:val="22"/>
          <w:szCs w:val="22"/>
        </w:rPr>
        <w:t>3) ціна викупу акцій або порядок її визначення;</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28" w:name="n1398"/>
      <w:bookmarkEnd w:id="28"/>
      <w:r w:rsidRPr="002F3344">
        <w:rPr>
          <w:sz w:val="22"/>
          <w:szCs w:val="22"/>
        </w:rPr>
        <w:t>4) дії товариства щодо викуплених акцій (їх анулювання або продаж).</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29" w:name="n1399"/>
      <w:bookmarkEnd w:id="29"/>
      <w:r w:rsidRPr="002F3344">
        <w:rPr>
          <w:sz w:val="22"/>
          <w:szCs w:val="22"/>
        </w:rPr>
        <w:t>Строк викупу акцій включає строк приймання письмових пропозицій акціонерів щодо продажу акцій та строк сплати їх вартості. Строк викупу акцій не може перевищувати один рік. Письмова пропозиція акціонера щодо продажу акцій товариству є безвідкличною.</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30" w:name="n1400"/>
      <w:bookmarkEnd w:id="30"/>
      <w:r w:rsidRPr="002F3344">
        <w:rPr>
          <w:sz w:val="22"/>
          <w:szCs w:val="22"/>
        </w:rPr>
        <w:t>Ціна викупу акцій не може бути меншою за ринкову вартість, визначену відповідно до норм чинного законодавства. Оплата акцій, що викуповуються, здійснюється у грошовій формі.</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31" w:name="n1401"/>
      <w:bookmarkEnd w:id="31"/>
      <w:r w:rsidRPr="002F3344">
        <w:rPr>
          <w:sz w:val="22"/>
          <w:szCs w:val="22"/>
        </w:rPr>
        <w:t>Ринкова вартість акцій визначається станом на останній робочий день, що передує дню розміщення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повідомлення про проведення загальних зборів, на яких прийнято рішення про викуп в акціонерів акцій за їхньою згодою.</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32" w:name="n1402"/>
      <w:bookmarkEnd w:id="32"/>
      <w:r w:rsidRPr="002F3344">
        <w:rPr>
          <w:sz w:val="22"/>
          <w:szCs w:val="22"/>
        </w:rPr>
        <w:t>Товариство зобов’язано придбати акції у кожного акціонера, який приймає (акцептує) пропозицію (оферту) про викуп акцій, за ціною, зазначеною в рішенні загальних зборів.</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33" w:name="n1403"/>
      <w:bookmarkEnd w:id="33"/>
      <w:r w:rsidRPr="002F3344">
        <w:rPr>
          <w:sz w:val="22"/>
          <w:szCs w:val="22"/>
        </w:rPr>
        <w:t>Правочини щодо переходу права власності на акції до товариства, вчинені протягом строку, зазначеного в рішенні загальних зборів, за ціною, відмінною від ціни, зазначеної в такому рішенні, є нікчемними.</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34" w:name="n1404"/>
      <w:bookmarkEnd w:id="34"/>
      <w:r w:rsidRPr="002F3344">
        <w:rPr>
          <w:sz w:val="22"/>
          <w:szCs w:val="22"/>
        </w:rPr>
        <w:t>13.2. У разі якщо загальними зборами прийнято рішення про пропорційний викуп акцій, товариство надсилає кожному акціонеру письмове повідомлення про кількість акцій, що викуповуються, ціну та строк викупу акцій. Для товариства з кількістю акціонерів понад одну тисячу осіб приймання пропозицій акціонерів про продаж товариству акцій здійснюється не менш як протягом 30 днів з дня надсилання акціонерам зазначеного повідомлення.</w:t>
      </w:r>
    </w:p>
    <w:p w:rsidR="007A01DD" w:rsidRPr="002F3344" w:rsidRDefault="007A01DD" w:rsidP="002F3344">
      <w:pPr>
        <w:pStyle w:val="rvps2"/>
        <w:shd w:val="clear" w:color="auto" w:fill="FFFFFF"/>
        <w:tabs>
          <w:tab w:val="left" w:pos="0"/>
          <w:tab w:val="left" w:pos="709"/>
        </w:tabs>
        <w:spacing w:before="0" w:beforeAutospacing="0" w:after="0" w:afterAutospacing="0"/>
        <w:ind w:firstLine="567"/>
        <w:jc w:val="both"/>
        <w:rPr>
          <w:sz w:val="22"/>
          <w:szCs w:val="22"/>
        </w:rPr>
      </w:pPr>
      <w:bookmarkStart w:id="35" w:name="n1405"/>
      <w:bookmarkEnd w:id="35"/>
      <w:r w:rsidRPr="002F3344">
        <w:rPr>
          <w:sz w:val="22"/>
          <w:szCs w:val="22"/>
        </w:rPr>
        <w:t>Загальні збори можуть прийняти рішення про викуп визначеної кількості акцій певного типу та/або класу в окремих акціонерів за їхньою згодою. Рішення загальних зборів має містити прізвища (найменування) акціонерів, у яких викуповуються акції, та кількість акцій певного типу та/або класу, що викуповуються.</w:t>
      </w:r>
    </w:p>
    <w:p w:rsidR="007A01DD" w:rsidRPr="002F3344" w:rsidRDefault="00F467FE" w:rsidP="002F3344">
      <w:pPr>
        <w:pStyle w:val="rvps2"/>
        <w:numPr>
          <w:ilvl w:val="1"/>
          <w:numId w:val="26"/>
        </w:numPr>
        <w:shd w:val="clear" w:color="auto" w:fill="FFFFFF"/>
        <w:tabs>
          <w:tab w:val="left" w:pos="0"/>
          <w:tab w:val="left" w:pos="709"/>
        </w:tabs>
        <w:spacing w:before="0" w:beforeAutospacing="0" w:after="0" w:afterAutospacing="0"/>
        <w:ind w:left="0" w:firstLine="567"/>
        <w:jc w:val="both"/>
        <w:rPr>
          <w:sz w:val="22"/>
          <w:szCs w:val="22"/>
        </w:rPr>
      </w:pPr>
      <w:bookmarkStart w:id="36" w:name="n1406"/>
      <w:bookmarkEnd w:id="36"/>
      <w:r w:rsidRPr="002F3344">
        <w:rPr>
          <w:sz w:val="22"/>
          <w:szCs w:val="22"/>
        </w:rPr>
        <w:t xml:space="preserve"> </w:t>
      </w:r>
      <w:r w:rsidR="007A01DD" w:rsidRPr="002F3344">
        <w:rPr>
          <w:sz w:val="22"/>
          <w:szCs w:val="22"/>
        </w:rPr>
        <w:t>Акціонерне товариство має право за рішенням Наглядової ради  викупити розміщені ним інші, ніж акції, цінні папери за згодою власників таких цінних паперів</w:t>
      </w:r>
      <w:r w:rsidRPr="002F3344">
        <w:rPr>
          <w:sz w:val="22"/>
          <w:szCs w:val="22"/>
        </w:rPr>
        <w:t xml:space="preserve">. </w:t>
      </w:r>
    </w:p>
    <w:p w:rsidR="00F467FE" w:rsidRPr="002F3344" w:rsidRDefault="00F467FE" w:rsidP="002F3344">
      <w:pPr>
        <w:pStyle w:val="rvps2"/>
        <w:widowControl w:val="0"/>
        <w:numPr>
          <w:ilvl w:val="1"/>
          <w:numId w:val="26"/>
        </w:numPr>
        <w:shd w:val="clear" w:color="auto" w:fill="FFFFFF"/>
        <w:tabs>
          <w:tab w:val="left" w:pos="0"/>
          <w:tab w:val="left" w:pos="709"/>
        </w:tabs>
        <w:autoSpaceDE w:val="0"/>
        <w:autoSpaceDN w:val="0"/>
        <w:adjustRightInd w:val="0"/>
        <w:spacing w:before="0" w:beforeAutospacing="0" w:after="0" w:afterAutospacing="0"/>
        <w:ind w:left="0" w:firstLine="567"/>
        <w:jc w:val="both"/>
        <w:rPr>
          <w:sz w:val="22"/>
          <w:szCs w:val="22"/>
        </w:rPr>
      </w:pPr>
      <w:r w:rsidRPr="002F3344">
        <w:rPr>
          <w:sz w:val="22"/>
          <w:szCs w:val="22"/>
        </w:rPr>
        <w:t>Загальні збори не мають права приймати рішення про викуп акцій, якщо:</w:t>
      </w:r>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bookmarkStart w:id="37" w:name="n1409"/>
      <w:bookmarkEnd w:id="37"/>
      <w:r w:rsidRPr="002F3344">
        <w:rPr>
          <w:sz w:val="22"/>
          <w:szCs w:val="22"/>
        </w:rPr>
        <w:t xml:space="preserve">1) на дату викупу акцій товариство має зобов’язання щодо обов’язкового викупу акцій </w:t>
      </w:r>
      <w:bookmarkStart w:id="38" w:name="n1410"/>
      <w:bookmarkEnd w:id="38"/>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2) товариство є неплатоспроможним або стане таким внаслідок викупу акцій;</w:t>
      </w:r>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bookmarkStart w:id="39" w:name="n1411"/>
      <w:bookmarkEnd w:id="39"/>
      <w:r w:rsidRPr="002F3344">
        <w:rPr>
          <w:sz w:val="22"/>
          <w:szCs w:val="22"/>
        </w:rPr>
        <w:lastRenderedPageBreak/>
        <w:t>3) власний капітал товариства є меншим, ніж сума його статутного капіталу, резервного капіталу та розміру перевищення ліквідаційної вартості привілейованих акцій над їх номінальною вартістю, або стане меншим внаслідок такого викупу;</w:t>
      </w:r>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bookmarkStart w:id="40" w:name="n1412"/>
      <w:bookmarkEnd w:id="40"/>
      <w:r w:rsidRPr="002F3344">
        <w:rPr>
          <w:sz w:val="22"/>
          <w:szCs w:val="22"/>
        </w:rPr>
        <w:t>4) товариство не задовольнило вимоги кредитора, заявлені не пізніше ніж за три дні до дати проведення загальних зборів, до порядку денного яких включено питання про викуп акцій.</w:t>
      </w:r>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bookmarkStart w:id="41" w:name="n1413"/>
      <w:bookmarkStart w:id="42" w:name="n1415"/>
      <w:bookmarkEnd w:id="41"/>
      <w:bookmarkEnd w:id="42"/>
      <w:r w:rsidRPr="002F3344">
        <w:rPr>
          <w:sz w:val="22"/>
          <w:szCs w:val="22"/>
        </w:rPr>
        <w:t>13.5. Товариство не має права приймати рішення, що передбачає викуп акцій Товариства без їх анулювання, якщо після викупу частка акцій Товариства, які перебувають в обігу з урахуванням акцій, які перебувають у заставі, стане меншою за 80 відсотків статутного капіталу.</w:t>
      </w:r>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 xml:space="preserve">13.6. </w:t>
      </w:r>
      <w:bookmarkStart w:id="43" w:name="n1416"/>
      <w:bookmarkEnd w:id="43"/>
      <w:r w:rsidRPr="002F3344">
        <w:rPr>
          <w:sz w:val="22"/>
          <w:szCs w:val="22"/>
        </w:rPr>
        <w:t>Товариство не має права здійснювати викуп акцій, звіт про результати емісії яких не зареєстровано у встановленому законодавством порядку.</w:t>
      </w:r>
      <w:bookmarkStart w:id="44" w:name="n1417"/>
      <w:bookmarkEnd w:id="44"/>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r w:rsidRPr="002F3344">
        <w:rPr>
          <w:sz w:val="22"/>
          <w:szCs w:val="22"/>
        </w:rPr>
        <w:t>13.7. Товариство не має права приймати рішення про викуп власних акцій без подальшого зменшення статутного капіталу Товариства у разі відсутності резервного капіталу, сформованого відповідно до вимог чинного законодавства України.</w:t>
      </w:r>
    </w:p>
    <w:p w:rsidR="00F467FE" w:rsidRPr="002F3344" w:rsidRDefault="00F467FE" w:rsidP="002F3344">
      <w:pPr>
        <w:pStyle w:val="rvps2"/>
        <w:shd w:val="clear" w:color="auto" w:fill="FFFFFF"/>
        <w:tabs>
          <w:tab w:val="left" w:pos="0"/>
        </w:tabs>
        <w:spacing w:before="0" w:beforeAutospacing="0" w:after="0" w:afterAutospacing="0"/>
        <w:ind w:firstLine="567"/>
        <w:jc w:val="both"/>
        <w:rPr>
          <w:sz w:val="22"/>
          <w:szCs w:val="22"/>
        </w:rPr>
      </w:pPr>
      <w:bookmarkStart w:id="45" w:name="n1418"/>
      <w:bookmarkEnd w:id="45"/>
      <w:r w:rsidRPr="002F3344">
        <w:rPr>
          <w:sz w:val="22"/>
          <w:szCs w:val="22"/>
        </w:rPr>
        <w:t>13.8.  Положення п. 13.4.-13.7.  не застосовуються до обов’язкового викупу Товариством акцій на вимогу акціонерів.</w:t>
      </w:r>
    </w:p>
    <w:p w:rsidR="00736558" w:rsidRPr="002F3344" w:rsidRDefault="006C08D6" w:rsidP="002F3344">
      <w:pPr>
        <w:widowControl w:val="0"/>
        <w:tabs>
          <w:tab w:val="left" w:pos="0"/>
        </w:tabs>
        <w:autoSpaceDE w:val="0"/>
        <w:autoSpaceDN w:val="0"/>
        <w:adjustRightInd w:val="0"/>
        <w:ind w:firstLine="567"/>
        <w:jc w:val="both"/>
        <w:rPr>
          <w:i/>
          <w:sz w:val="22"/>
          <w:szCs w:val="22"/>
        </w:rPr>
      </w:pPr>
      <w:r w:rsidRPr="002F3344">
        <w:rPr>
          <w:sz w:val="22"/>
          <w:szCs w:val="22"/>
        </w:rPr>
        <w:t xml:space="preserve">13.9. </w:t>
      </w:r>
      <w:r w:rsidRPr="002F3344">
        <w:rPr>
          <w:i/>
          <w:sz w:val="22"/>
          <w:szCs w:val="22"/>
        </w:rPr>
        <w:t>Обов’язковий викуп Т</w:t>
      </w:r>
      <w:r w:rsidR="00736558" w:rsidRPr="002F3344">
        <w:rPr>
          <w:i/>
          <w:sz w:val="22"/>
          <w:szCs w:val="22"/>
        </w:rPr>
        <w:t>овариством акцій на вимогу акціонерів</w:t>
      </w:r>
    </w:p>
    <w:p w:rsidR="00736558" w:rsidRPr="002F3344" w:rsidRDefault="006C08D6" w:rsidP="002F3344">
      <w:pPr>
        <w:pStyle w:val="rvps2"/>
        <w:shd w:val="clear" w:color="auto" w:fill="FFFFFF"/>
        <w:tabs>
          <w:tab w:val="left" w:pos="0"/>
        </w:tabs>
        <w:spacing w:before="0" w:beforeAutospacing="0" w:after="0" w:afterAutospacing="0"/>
        <w:ind w:firstLine="567"/>
        <w:jc w:val="both"/>
        <w:rPr>
          <w:sz w:val="22"/>
          <w:szCs w:val="22"/>
        </w:rPr>
      </w:pPr>
      <w:bookmarkStart w:id="46" w:name="n1420"/>
      <w:bookmarkEnd w:id="46"/>
      <w:r w:rsidRPr="002F3344">
        <w:rPr>
          <w:sz w:val="22"/>
          <w:szCs w:val="22"/>
        </w:rPr>
        <w:t>А</w:t>
      </w:r>
      <w:r w:rsidR="00736558" w:rsidRPr="002F3344">
        <w:rPr>
          <w:sz w:val="22"/>
          <w:szCs w:val="22"/>
        </w:rPr>
        <w:t xml:space="preserve">кціонер </w:t>
      </w:r>
      <w:r w:rsidRPr="002F3344">
        <w:rPr>
          <w:sz w:val="22"/>
          <w:szCs w:val="22"/>
        </w:rPr>
        <w:t xml:space="preserve">Товариства </w:t>
      </w:r>
      <w:r w:rsidR="00736558" w:rsidRPr="002F3344">
        <w:rPr>
          <w:sz w:val="22"/>
          <w:szCs w:val="22"/>
        </w:rPr>
        <w:t xml:space="preserve">- </w:t>
      </w:r>
      <w:r w:rsidRPr="002F3344">
        <w:rPr>
          <w:sz w:val="22"/>
          <w:szCs w:val="22"/>
        </w:rPr>
        <w:t xml:space="preserve">власник простих акцій </w:t>
      </w:r>
      <w:r w:rsidR="00736558" w:rsidRPr="002F3344">
        <w:rPr>
          <w:sz w:val="22"/>
          <w:szCs w:val="22"/>
        </w:rPr>
        <w:t xml:space="preserve"> має право вимагати здійснення обов’</w:t>
      </w:r>
      <w:r w:rsidRPr="002F3344">
        <w:rPr>
          <w:sz w:val="22"/>
          <w:szCs w:val="22"/>
        </w:rPr>
        <w:t>язкового викупу Т</w:t>
      </w:r>
      <w:r w:rsidR="00736558" w:rsidRPr="002F3344">
        <w:rPr>
          <w:sz w:val="22"/>
          <w:szCs w:val="22"/>
        </w:rPr>
        <w:t>овариством належних йому простих акцій, якщо він зареєструвався для участі у загальних зборах та голосував проти прийняття загальними зборами рішення про:</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47" w:name="n1421"/>
      <w:bookmarkEnd w:id="47"/>
      <w:r w:rsidRPr="002F3344">
        <w:rPr>
          <w:sz w:val="22"/>
          <w:szCs w:val="22"/>
        </w:rPr>
        <w:t>1) злиття, приєднання, поділ, перетворення, виділ, зміну типу товариства;</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48" w:name="n1422"/>
      <w:bookmarkEnd w:id="48"/>
      <w:r w:rsidRPr="002F3344">
        <w:rPr>
          <w:sz w:val="22"/>
          <w:szCs w:val="22"/>
        </w:rPr>
        <w:t>2) вчинення товариством значних правочинів;</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49" w:name="n1423"/>
      <w:bookmarkEnd w:id="49"/>
      <w:r w:rsidRPr="002F3344">
        <w:rPr>
          <w:sz w:val="22"/>
          <w:szCs w:val="22"/>
        </w:rPr>
        <w:t>3) надання попередньої згоди на</w:t>
      </w:r>
      <w:r w:rsidR="006C08D6" w:rsidRPr="002F3344">
        <w:rPr>
          <w:sz w:val="22"/>
          <w:szCs w:val="22"/>
        </w:rPr>
        <w:t xml:space="preserve"> вчинення </w:t>
      </w:r>
      <w:r w:rsidRPr="002F3344">
        <w:rPr>
          <w:sz w:val="22"/>
          <w:szCs w:val="22"/>
        </w:rPr>
        <w:t>товариством значних правочинів;</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50" w:name="n1424"/>
      <w:bookmarkEnd w:id="50"/>
      <w:r w:rsidRPr="002F3344">
        <w:rPr>
          <w:sz w:val="22"/>
          <w:szCs w:val="22"/>
        </w:rPr>
        <w:t>4) вчинення товариством правочину, щодо якого є заінтересованість;</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51" w:name="n1425"/>
      <w:bookmarkEnd w:id="51"/>
      <w:r w:rsidRPr="002F3344">
        <w:rPr>
          <w:sz w:val="22"/>
          <w:szCs w:val="22"/>
        </w:rPr>
        <w:t>5) зміну розміру статутного капіталу;</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52" w:name="n1426"/>
      <w:bookmarkEnd w:id="52"/>
      <w:r w:rsidRPr="002F3344">
        <w:rPr>
          <w:sz w:val="22"/>
          <w:szCs w:val="22"/>
        </w:rPr>
        <w:t>6) відмову від використання переважного права акціонера на придбання акцій додаткової емісії у процесі їх розміщення;</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53" w:name="n1427"/>
      <w:bookmarkEnd w:id="53"/>
      <w:r w:rsidRPr="002F3344">
        <w:rPr>
          <w:sz w:val="22"/>
          <w:szCs w:val="22"/>
        </w:rPr>
        <w:t>7) емісію конвертованих облігацій;</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54" w:name="n1428"/>
      <w:bookmarkEnd w:id="54"/>
      <w:r w:rsidRPr="002F3344">
        <w:rPr>
          <w:sz w:val="22"/>
          <w:szCs w:val="22"/>
        </w:rPr>
        <w:t>8) внесен</w:t>
      </w:r>
      <w:r w:rsidR="006C08D6" w:rsidRPr="002F3344">
        <w:rPr>
          <w:sz w:val="22"/>
          <w:szCs w:val="22"/>
        </w:rPr>
        <w:t>ня змін до статуту Т</w:t>
      </w:r>
      <w:r w:rsidRPr="002F3344">
        <w:rPr>
          <w:sz w:val="22"/>
          <w:szCs w:val="22"/>
        </w:rPr>
        <w:t>овариства у випадках, передбачених </w:t>
      </w:r>
      <w:r w:rsidR="006C08D6" w:rsidRPr="002F3344">
        <w:rPr>
          <w:sz w:val="22"/>
          <w:szCs w:val="22"/>
        </w:rPr>
        <w:t>законодавством</w:t>
      </w:r>
      <w:r w:rsidRPr="002F3344">
        <w:rPr>
          <w:sz w:val="22"/>
          <w:szCs w:val="22"/>
        </w:rPr>
        <w:t>.</w:t>
      </w:r>
    </w:p>
    <w:p w:rsidR="00736558" w:rsidRPr="002F3344" w:rsidRDefault="00782EC1" w:rsidP="002F3344">
      <w:pPr>
        <w:pStyle w:val="rvps2"/>
        <w:shd w:val="clear" w:color="auto" w:fill="FFFFFF"/>
        <w:tabs>
          <w:tab w:val="left" w:pos="0"/>
        </w:tabs>
        <w:spacing w:before="0" w:beforeAutospacing="0" w:after="0" w:afterAutospacing="0"/>
        <w:ind w:firstLine="567"/>
        <w:jc w:val="both"/>
        <w:rPr>
          <w:sz w:val="22"/>
          <w:szCs w:val="22"/>
        </w:rPr>
      </w:pPr>
      <w:bookmarkStart w:id="55" w:name="n1429"/>
      <w:bookmarkStart w:id="56" w:name="n1433"/>
      <w:bookmarkEnd w:id="55"/>
      <w:bookmarkEnd w:id="56"/>
      <w:r w:rsidRPr="002F3344">
        <w:rPr>
          <w:sz w:val="22"/>
          <w:szCs w:val="22"/>
        </w:rPr>
        <w:t>У такому разі Т</w:t>
      </w:r>
      <w:r w:rsidR="00736558" w:rsidRPr="002F3344">
        <w:rPr>
          <w:sz w:val="22"/>
          <w:szCs w:val="22"/>
        </w:rPr>
        <w:t>овариство зобов’язано викупити належні акціонерові акції.</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57" w:name="n1434"/>
      <w:bookmarkEnd w:id="57"/>
      <w:r w:rsidRPr="002F3344">
        <w:rPr>
          <w:sz w:val="22"/>
          <w:szCs w:val="22"/>
        </w:rPr>
        <w:t>Перелік акціонерів, які мають право вимагати здійснення обов’язкового викупу належних їм акцій складається на підставі переліку акціонерів, зареєстрованих для участі в загальних зборах, на яких було прийнято рішення, що стало підставою для вимоги обов’язкового викупу акцій.</w:t>
      </w:r>
    </w:p>
    <w:p w:rsidR="00736558" w:rsidRPr="002F3344" w:rsidRDefault="00520152" w:rsidP="002F3344">
      <w:pPr>
        <w:pStyle w:val="rvps2"/>
        <w:shd w:val="clear" w:color="auto" w:fill="FFFFFF"/>
        <w:tabs>
          <w:tab w:val="left" w:pos="0"/>
        </w:tabs>
        <w:spacing w:before="0" w:beforeAutospacing="0" w:after="0" w:afterAutospacing="0"/>
        <w:ind w:firstLine="567"/>
        <w:jc w:val="both"/>
        <w:rPr>
          <w:sz w:val="22"/>
          <w:szCs w:val="22"/>
        </w:rPr>
      </w:pPr>
      <w:bookmarkStart w:id="58" w:name="n1435"/>
      <w:bookmarkEnd w:id="58"/>
      <w:r w:rsidRPr="002F3344">
        <w:rPr>
          <w:rStyle w:val="rvts44"/>
          <w:bCs/>
          <w:sz w:val="22"/>
          <w:szCs w:val="22"/>
        </w:rPr>
        <w:t>13.10.</w:t>
      </w:r>
      <w:r w:rsidRPr="002F3344">
        <w:rPr>
          <w:rStyle w:val="rvts44"/>
          <w:b/>
          <w:bCs/>
          <w:sz w:val="22"/>
          <w:szCs w:val="22"/>
        </w:rPr>
        <w:t xml:space="preserve"> </w:t>
      </w:r>
      <w:r w:rsidR="00736558" w:rsidRPr="002F3344">
        <w:rPr>
          <w:sz w:val="22"/>
          <w:szCs w:val="22"/>
        </w:rPr>
        <w:t> </w:t>
      </w:r>
      <w:r w:rsidR="00736558" w:rsidRPr="002F3344">
        <w:rPr>
          <w:i/>
          <w:sz w:val="22"/>
          <w:szCs w:val="22"/>
        </w:rPr>
        <w:t xml:space="preserve">Порядок реалізації акціонерами права вимоги обов’язкового викупу </w:t>
      </w:r>
      <w:r w:rsidRPr="002F3344">
        <w:rPr>
          <w:i/>
          <w:sz w:val="22"/>
          <w:szCs w:val="22"/>
        </w:rPr>
        <w:t>Т</w:t>
      </w:r>
      <w:r w:rsidR="00736558" w:rsidRPr="002F3344">
        <w:rPr>
          <w:i/>
          <w:sz w:val="22"/>
          <w:szCs w:val="22"/>
        </w:rPr>
        <w:t>овариством належних їм акцій</w:t>
      </w:r>
    </w:p>
    <w:p w:rsidR="00736558" w:rsidRPr="002F3344" w:rsidRDefault="00CF0705" w:rsidP="002F3344">
      <w:pPr>
        <w:pStyle w:val="rvps2"/>
        <w:shd w:val="clear" w:color="auto" w:fill="FFFFFF"/>
        <w:tabs>
          <w:tab w:val="left" w:pos="0"/>
        </w:tabs>
        <w:spacing w:before="0" w:beforeAutospacing="0" w:after="0" w:afterAutospacing="0"/>
        <w:ind w:firstLine="567"/>
        <w:jc w:val="both"/>
        <w:rPr>
          <w:sz w:val="22"/>
          <w:szCs w:val="22"/>
        </w:rPr>
      </w:pPr>
      <w:bookmarkStart w:id="59" w:name="n1436"/>
      <w:bookmarkEnd w:id="59"/>
      <w:r w:rsidRPr="002F3344">
        <w:rPr>
          <w:sz w:val="22"/>
          <w:szCs w:val="22"/>
        </w:rPr>
        <w:t xml:space="preserve">13.10.1. </w:t>
      </w:r>
      <w:r w:rsidR="00736558" w:rsidRPr="002F3344">
        <w:rPr>
          <w:sz w:val="22"/>
          <w:szCs w:val="22"/>
        </w:rPr>
        <w:t>Ціна викупу акцій не може бути меншою за ринкову вартість, визначену відповідно до  Закону. Ціна викупу а</w:t>
      </w:r>
      <w:r w:rsidR="00520152" w:rsidRPr="002F3344">
        <w:rPr>
          <w:sz w:val="22"/>
          <w:szCs w:val="22"/>
        </w:rPr>
        <w:t>кцій затверджується Т</w:t>
      </w:r>
      <w:r w:rsidR="00736558" w:rsidRPr="002F3344">
        <w:rPr>
          <w:sz w:val="22"/>
          <w:szCs w:val="22"/>
        </w:rPr>
        <w:t>овариством не пізніше дня розміщення в установленому порядку повідомлення про проведення загальних зборів, до порядку денного яких включено питання, прийняття рішення щодо якого стане підставою для вимоги обов’язкового викупу акцій.</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60" w:name="n1437"/>
      <w:bookmarkEnd w:id="60"/>
      <w:r w:rsidRPr="002F3344">
        <w:rPr>
          <w:sz w:val="22"/>
          <w:szCs w:val="22"/>
        </w:rPr>
        <w:t>Ринкова вартість акцій визначається станом на останній робочий день, що передує дню розміщення у встановленому порядку повідомлення про проведення загальних зборів, на яких прийнято рішення, яке стало підставою для вимоги обов’язкового викупу акцій.</w:t>
      </w:r>
    </w:p>
    <w:p w:rsidR="00736558" w:rsidRPr="002F3344" w:rsidRDefault="00CF0705" w:rsidP="002F3344">
      <w:pPr>
        <w:pStyle w:val="rvps2"/>
        <w:shd w:val="clear" w:color="auto" w:fill="FFFFFF"/>
        <w:tabs>
          <w:tab w:val="left" w:pos="0"/>
        </w:tabs>
        <w:spacing w:before="0" w:beforeAutospacing="0" w:after="0" w:afterAutospacing="0"/>
        <w:ind w:firstLine="567"/>
        <w:jc w:val="both"/>
        <w:rPr>
          <w:sz w:val="22"/>
          <w:szCs w:val="22"/>
        </w:rPr>
      </w:pPr>
      <w:bookmarkStart w:id="61" w:name="n1438"/>
      <w:bookmarkEnd w:id="61"/>
      <w:r w:rsidRPr="002F3344">
        <w:rPr>
          <w:sz w:val="22"/>
          <w:szCs w:val="22"/>
        </w:rPr>
        <w:t>Договір між Т</w:t>
      </w:r>
      <w:r w:rsidR="00736558" w:rsidRPr="002F3344">
        <w:rPr>
          <w:sz w:val="22"/>
          <w:szCs w:val="22"/>
        </w:rPr>
        <w:t>овариством та акціонером про обов’язковий викуп товариством належних йому акцій є укладеним з моменту отримання вимоги акціонера.</w:t>
      </w:r>
    </w:p>
    <w:p w:rsidR="00736558" w:rsidRPr="002F3344" w:rsidRDefault="00CF0705" w:rsidP="002F3344">
      <w:pPr>
        <w:pStyle w:val="rvps2"/>
        <w:shd w:val="clear" w:color="auto" w:fill="FFFFFF"/>
        <w:tabs>
          <w:tab w:val="left" w:pos="0"/>
        </w:tabs>
        <w:spacing w:before="0" w:beforeAutospacing="0" w:after="0" w:afterAutospacing="0"/>
        <w:ind w:firstLine="567"/>
        <w:jc w:val="both"/>
        <w:rPr>
          <w:sz w:val="22"/>
          <w:szCs w:val="22"/>
        </w:rPr>
      </w:pPr>
      <w:bookmarkStart w:id="62" w:name="n1439"/>
      <w:bookmarkEnd w:id="62"/>
      <w:r w:rsidRPr="002F3344">
        <w:rPr>
          <w:sz w:val="22"/>
          <w:szCs w:val="22"/>
        </w:rPr>
        <w:t>13.10.2. Т</w:t>
      </w:r>
      <w:r w:rsidR="00736558" w:rsidRPr="002F3344">
        <w:rPr>
          <w:sz w:val="22"/>
          <w:szCs w:val="22"/>
        </w:rPr>
        <w:t>овариство протягом п’яти робочих днів з дати оприлюднення протоколу загальних зборів, на яких прийнято рішення, яке стало підставою для вимоги обов’язкового викупу акцій, у порядку,</w:t>
      </w:r>
      <w:r w:rsidRPr="002F3344">
        <w:rPr>
          <w:sz w:val="22"/>
          <w:szCs w:val="22"/>
        </w:rPr>
        <w:t xml:space="preserve"> встановленому наглядовою радою,</w:t>
      </w:r>
      <w:r w:rsidR="00736558" w:rsidRPr="002F3344">
        <w:rPr>
          <w:sz w:val="22"/>
          <w:szCs w:val="22"/>
        </w:rPr>
        <w:t xml:space="preserve"> надсилає акціонерам, які мають право вимагати обов’язкового викупу акцій, повідомлення про право вимоги обов’язкового викупу акцій</w:t>
      </w:r>
      <w:r w:rsidRPr="002F3344">
        <w:rPr>
          <w:sz w:val="22"/>
          <w:szCs w:val="22"/>
        </w:rPr>
        <w:t>. Зміст повідомлення повинен відповідати вимогам норм чинного законодавства.</w:t>
      </w:r>
    </w:p>
    <w:p w:rsidR="00736558" w:rsidRPr="002F3344" w:rsidRDefault="00CF0705" w:rsidP="002F3344">
      <w:pPr>
        <w:pStyle w:val="rvps2"/>
        <w:shd w:val="clear" w:color="auto" w:fill="FFFFFF"/>
        <w:tabs>
          <w:tab w:val="left" w:pos="0"/>
        </w:tabs>
        <w:spacing w:before="0" w:beforeAutospacing="0" w:after="0" w:afterAutospacing="0"/>
        <w:ind w:firstLine="567"/>
        <w:jc w:val="both"/>
        <w:rPr>
          <w:sz w:val="22"/>
          <w:szCs w:val="22"/>
        </w:rPr>
      </w:pPr>
      <w:bookmarkStart w:id="63" w:name="n1444"/>
      <w:bookmarkEnd w:id="63"/>
      <w:r w:rsidRPr="002F3344">
        <w:rPr>
          <w:sz w:val="22"/>
          <w:szCs w:val="22"/>
        </w:rPr>
        <w:t>13.10.3</w:t>
      </w:r>
      <w:r w:rsidR="00736558" w:rsidRPr="002F3344">
        <w:rPr>
          <w:sz w:val="22"/>
          <w:szCs w:val="22"/>
        </w:rPr>
        <w:t>. Протягом 30 днів з дати оприлюднення протоколу загальних зборів, на яких прийнято рішення, яке стало підставою для вимоги обов’язкового викупу акцій, акціонер, який має намір реалізувати зазначене право, подає до товариства письмову вимогу.  Акціонер не може здійснювати оформлення обов’язкового викупу акцій до дати оприлюднення протоколу загальних зборів на веб-сайті товариства.</w:t>
      </w:r>
    </w:p>
    <w:p w:rsidR="00736558" w:rsidRPr="002F3344" w:rsidRDefault="00CF0705" w:rsidP="002F3344">
      <w:pPr>
        <w:pStyle w:val="rvps2"/>
        <w:shd w:val="clear" w:color="auto" w:fill="FFFFFF"/>
        <w:tabs>
          <w:tab w:val="left" w:pos="0"/>
        </w:tabs>
        <w:spacing w:before="0" w:beforeAutospacing="0" w:after="0" w:afterAutospacing="0"/>
        <w:ind w:firstLine="567"/>
        <w:jc w:val="both"/>
        <w:rPr>
          <w:sz w:val="22"/>
          <w:szCs w:val="22"/>
        </w:rPr>
      </w:pPr>
      <w:bookmarkStart w:id="64" w:name="n1445"/>
      <w:bookmarkEnd w:id="64"/>
      <w:r w:rsidRPr="002F3344">
        <w:rPr>
          <w:sz w:val="22"/>
          <w:szCs w:val="22"/>
        </w:rPr>
        <w:t>13.10.4</w:t>
      </w:r>
      <w:r w:rsidR="00736558" w:rsidRPr="002F3344">
        <w:rPr>
          <w:sz w:val="22"/>
          <w:szCs w:val="22"/>
        </w:rPr>
        <w:t>. Протягом 30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всі дії, необхідні для набуття товариством права власності на акції, обов’язкового викупу яких він вимагає.</w:t>
      </w:r>
    </w:p>
    <w:p w:rsidR="00736558" w:rsidRPr="002F3344" w:rsidRDefault="00736558" w:rsidP="002F3344">
      <w:pPr>
        <w:pStyle w:val="rvps2"/>
        <w:shd w:val="clear" w:color="auto" w:fill="FFFFFF"/>
        <w:tabs>
          <w:tab w:val="left" w:pos="0"/>
        </w:tabs>
        <w:spacing w:before="0" w:beforeAutospacing="0" w:after="0" w:afterAutospacing="0"/>
        <w:ind w:firstLine="567"/>
        <w:jc w:val="both"/>
        <w:rPr>
          <w:sz w:val="22"/>
          <w:szCs w:val="22"/>
        </w:rPr>
      </w:pPr>
      <w:bookmarkStart w:id="65" w:name="n1446"/>
      <w:bookmarkEnd w:id="65"/>
      <w:r w:rsidRPr="002F3344">
        <w:rPr>
          <w:sz w:val="22"/>
          <w:szCs w:val="22"/>
        </w:rPr>
        <w:t>Оплата акцій здійснюється у грошовій формі, якщо сторони не дійшли згоди щодо іншої форми оплати.</w:t>
      </w:r>
    </w:p>
    <w:p w:rsidR="00F467FE" w:rsidRPr="002F3344" w:rsidRDefault="00F467FE" w:rsidP="002F3344">
      <w:pPr>
        <w:widowControl w:val="0"/>
        <w:tabs>
          <w:tab w:val="left" w:pos="0"/>
        </w:tabs>
        <w:autoSpaceDE w:val="0"/>
        <w:autoSpaceDN w:val="0"/>
        <w:adjustRightInd w:val="0"/>
        <w:ind w:firstLine="567"/>
        <w:jc w:val="both"/>
        <w:rPr>
          <w:sz w:val="22"/>
          <w:szCs w:val="22"/>
        </w:rPr>
      </w:pPr>
    </w:p>
    <w:p w:rsidR="007A61AC" w:rsidRPr="002F3344" w:rsidRDefault="00CF0705" w:rsidP="002F3344">
      <w:pPr>
        <w:tabs>
          <w:tab w:val="left" w:pos="0"/>
        </w:tabs>
        <w:ind w:firstLine="567"/>
        <w:jc w:val="center"/>
        <w:rPr>
          <w:b/>
          <w:bCs/>
          <w:sz w:val="22"/>
          <w:szCs w:val="22"/>
        </w:rPr>
      </w:pPr>
      <w:r w:rsidRPr="002F3344">
        <w:rPr>
          <w:b/>
          <w:bCs/>
          <w:sz w:val="22"/>
          <w:szCs w:val="22"/>
        </w:rPr>
        <w:lastRenderedPageBreak/>
        <w:t>14</w:t>
      </w:r>
      <w:r w:rsidR="00601AB0" w:rsidRPr="002F3344">
        <w:rPr>
          <w:b/>
          <w:bCs/>
          <w:sz w:val="22"/>
          <w:szCs w:val="22"/>
        </w:rPr>
        <w:t>. О</w:t>
      </w:r>
      <w:r w:rsidR="007A61AC" w:rsidRPr="002F3344">
        <w:rPr>
          <w:b/>
          <w:bCs/>
          <w:sz w:val="22"/>
          <w:szCs w:val="22"/>
        </w:rPr>
        <w:t>БЛІК ТА ЗВІТНІСТЬ</w:t>
      </w:r>
    </w:p>
    <w:p w:rsidR="00CF0705" w:rsidRPr="002F3344" w:rsidRDefault="00CF0705" w:rsidP="002F3344">
      <w:pPr>
        <w:pStyle w:val="af0"/>
        <w:tabs>
          <w:tab w:val="left" w:pos="0"/>
        </w:tabs>
        <w:spacing w:before="0" w:beforeAutospacing="0" w:after="0" w:afterAutospacing="0"/>
        <w:ind w:firstLine="567"/>
        <w:jc w:val="both"/>
        <w:rPr>
          <w:spacing w:val="3"/>
          <w:sz w:val="22"/>
          <w:szCs w:val="22"/>
        </w:rPr>
      </w:pPr>
      <w:r w:rsidRPr="002F3344">
        <w:rPr>
          <w:sz w:val="22"/>
          <w:szCs w:val="22"/>
        </w:rPr>
        <w:t>14.1. Товариство здійснює первинний  (оперативний) та бухгалтерський облік результатів своєї роботи, складає статистичну інформацію, надає  відповідно до вимог законодавства фінансову звітність та статистичну інформацію щодо своєї господарської діяльності, а також надає інші дані, визначені законодавством, в установленому законодавством порядку відповідним державним органам.</w:t>
      </w:r>
    </w:p>
    <w:p w:rsidR="00CF0705" w:rsidRPr="002F3344" w:rsidRDefault="00CF0705" w:rsidP="002F3344">
      <w:pPr>
        <w:tabs>
          <w:tab w:val="left" w:pos="0"/>
        </w:tabs>
        <w:ind w:right="-22" w:firstLine="567"/>
        <w:jc w:val="both"/>
        <w:rPr>
          <w:sz w:val="22"/>
          <w:szCs w:val="22"/>
        </w:rPr>
      </w:pPr>
      <w:r w:rsidRPr="002F3344">
        <w:rPr>
          <w:sz w:val="22"/>
          <w:szCs w:val="22"/>
        </w:rPr>
        <w:t>14.2. Відомості, не передбачені законом, Товариство надає органам державної влади та управління, органам місцевого самоврядування, іншим підприємствам, установам, організаціям на договірній основі.</w:t>
      </w:r>
    </w:p>
    <w:p w:rsidR="00CF0705" w:rsidRPr="002F3344" w:rsidRDefault="00CF0705" w:rsidP="002F3344">
      <w:pPr>
        <w:tabs>
          <w:tab w:val="left" w:pos="0"/>
        </w:tabs>
        <w:ind w:right="-22" w:firstLine="567"/>
        <w:jc w:val="both"/>
        <w:rPr>
          <w:sz w:val="22"/>
          <w:szCs w:val="22"/>
        </w:rPr>
      </w:pPr>
      <w:r w:rsidRPr="002F3344">
        <w:rPr>
          <w:sz w:val="22"/>
          <w:szCs w:val="22"/>
        </w:rPr>
        <w:t xml:space="preserve">14.3. Річна фінансова звітність, яка відображає результати фінансово-господарської діяльності Товариства, складається в Товаристві у строки, визначені чинним законодавством України та затверджується Загальними зборами. </w:t>
      </w:r>
    </w:p>
    <w:p w:rsidR="00CF0705" w:rsidRPr="002F3344" w:rsidRDefault="00CF0705" w:rsidP="002F3344">
      <w:pPr>
        <w:tabs>
          <w:tab w:val="left" w:pos="0"/>
        </w:tabs>
        <w:ind w:right="-22" w:firstLine="567"/>
        <w:jc w:val="both"/>
        <w:rPr>
          <w:sz w:val="22"/>
          <w:szCs w:val="22"/>
        </w:rPr>
      </w:pPr>
      <w:r w:rsidRPr="002F3344">
        <w:rPr>
          <w:sz w:val="22"/>
          <w:szCs w:val="22"/>
        </w:rPr>
        <w:t>14.4. Товариство та його посадові особи несуть відповідальність, встановлену чинним законодавством України, за достовірність даних, що містяться в фінансовій звітності.</w:t>
      </w:r>
    </w:p>
    <w:p w:rsidR="00582B84" w:rsidRPr="002F3344" w:rsidRDefault="00582B84" w:rsidP="002F3344">
      <w:pPr>
        <w:tabs>
          <w:tab w:val="left" w:pos="0"/>
        </w:tabs>
        <w:ind w:right="-22" w:firstLine="567"/>
        <w:jc w:val="both"/>
        <w:rPr>
          <w:sz w:val="22"/>
          <w:szCs w:val="22"/>
        </w:rPr>
      </w:pPr>
      <w:r w:rsidRPr="002F3344">
        <w:rPr>
          <w:sz w:val="22"/>
          <w:szCs w:val="22"/>
        </w:rPr>
        <w:t>14.5. Перевірки фінансово-господарської діяльності Товариства здійснюються органами державної податкової служби, іншими державними органами у межах їх компетенції, та аудиторськими організаціями (аудиторами).</w:t>
      </w:r>
    </w:p>
    <w:p w:rsidR="006961C1" w:rsidRPr="002F3344" w:rsidRDefault="00582B84" w:rsidP="006961C1">
      <w:pPr>
        <w:tabs>
          <w:tab w:val="left" w:pos="0"/>
          <w:tab w:val="left" w:pos="420"/>
        </w:tabs>
        <w:ind w:firstLine="567"/>
        <w:jc w:val="both"/>
        <w:rPr>
          <w:b/>
          <w:bCs/>
          <w:sz w:val="22"/>
          <w:szCs w:val="22"/>
        </w:rPr>
      </w:pPr>
      <w:r w:rsidRPr="002F3344">
        <w:rPr>
          <w:sz w:val="22"/>
          <w:szCs w:val="22"/>
        </w:rPr>
        <w:t xml:space="preserve">14.6. </w:t>
      </w:r>
      <w:r w:rsidR="006961C1" w:rsidRPr="002F3344">
        <w:rPr>
          <w:sz w:val="22"/>
          <w:szCs w:val="22"/>
        </w:rPr>
        <w:t>Товариство може залучати до здійснення перевірок аудиторів відповідно до положень цього статуту та законодавства України.</w:t>
      </w:r>
    </w:p>
    <w:p w:rsidR="00CF0705" w:rsidRPr="002F3344" w:rsidRDefault="006961C1" w:rsidP="002F3344">
      <w:pPr>
        <w:tabs>
          <w:tab w:val="left" w:pos="0"/>
        </w:tabs>
        <w:ind w:right="-22" w:firstLine="567"/>
        <w:jc w:val="both"/>
        <w:rPr>
          <w:sz w:val="22"/>
          <w:szCs w:val="22"/>
        </w:rPr>
      </w:pPr>
      <w:r>
        <w:rPr>
          <w:sz w:val="22"/>
          <w:szCs w:val="22"/>
        </w:rPr>
        <w:t xml:space="preserve">14.7. </w:t>
      </w:r>
      <w:r w:rsidR="00582B84" w:rsidRPr="002F3344">
        <w:rPr>
          <w:sz w:val="22"/>
          <w:szCs w:val="22"/>
        </w:rPr>
        <w:t>Товариство самостійно визначає розмір грошових коштів на поточні витрати відповідно до обмежень, встановлених чинним законодавством, які постійно знаходяться у його касі, на підставі планів витрат готівки, якщо це не суперечить законодавству.</w:t>
      </w:r>
    </w:p>
    <w:p w:rsidR="00582B84" w:rsidRPr="002F3344" w:rsidRDefault="006961C1" w:rsidP="002F3344">
      <w:pPr>
        <w:tabs>
          <w:tab w:val="left" w:pos="0"/>
        </w:tabs>
        <w:ind w:right="-22" w:firstLine="567"/>
        <w:jc w:val="both"/>
        <w:rPr>
          <w:sz w:val="22"/>
          <w:szCs w:val="22"/>
        </w:rPr>
      </w:pPr>
      <w:r>
        <w:rPr>
          <w:sz w:val="22"/>
          <w:szCs w:val="22"/>
        </w:rPr>
        <w:t>14.8</w:t>
      </w:r>
      <w:r w:rsidR="00582B84" w:rsidRPr="002F3344">
        <w:rPr>
          <w:sz w:val="22"/>
          <w:szCs w:val="22"/>
        </w:rPr>
        <w:t>. Фінансовий рік Товариства починається 1 січня і завершується 31 грудня.</w:t>
      </w:r>
    </w:p>
    <w:p w:rsidR="00582B84" w:rsidRPr="002F3344" w:rsidRDefault="00582B84" w:rsidP="002F3344">
      <w:pPr>
        <w:tabs>
          <w:tab w:val="left" w:pos="0"/>
        </w:tabs>
        <w:ind w:right="-22" w:firstLine="567"/>
        <w:jc w:val="both"/>
        <w:rPr>
          <w:sz w:val="22"/>
          <w:szCs w:val="22"/>
        </w:rPr>
      </w:pPr>
    </w:p>
    <w:p w:rsidR="00582B84" w:rsidRPr="002F3344" w:rsidRDefault="00582B84" w:rsidP="002F3344">
      <w:pPr>
        <w:tabs>
          <w:tab w:val="left" w:pos="0"/>
        </w:tabs>
        <w:ind w:right="-22" w:firstLine="567"/>
        <w:jc w:val="center"/>
        <w:rPr>
          <w:b/>
          <w:bCs/>
          <w:sz w:val="22"/>
          <w:szCs w:val="22"/>
        </w:rPr>
      </w:pPr>
      <w:r w:rsidRPr="002F3344">
        <w:rPr>
          <w:b/>
          <w:bCs/>
          <w:sz w:val="22"/>
          <w:szCs w:val="22"/>
        </w:rPr>
        <w:t>15.ЗОВНІШНЬОЕКОНОМІЧНА ДІЯЛЬНІСТЬ ТОВАРИСТВА</w:t>
      </w:r>
    </w:p>
    <w:p w:rsidR="00B27EC9" w:rsidRPr="002F3344" w:rsidRDefault="00582B84" w:rsidP="002F3344">
      <w:pPr>
        <w:tabs>
          <w:tab w:val="left" w:pos="0"/>
        </w:tabs>
        <w:ind w:firstLine="567"/>
        <w:jc w:val="both"/>
        <w:rPr>
          <w:sz w:val="22"/>
          <w:szCs w:val="22"/>
        </w:rPr>
      </w:pPr>
      <w:r w:rsidRPr="002F3344">
        <w:rPr>
          <w:sz w:val="22"/>
          <w:szCs w:val="22"/>
        </w:rPr>
        <w:t>15.1. Товариство має право самостійно здійснювати зовнішньоекономічну діяльність, якщо вона не суперечить законодавству України, внутрішнім документам, меті та предмету діяльності Товариства. При здійсненні зовнішньоекономічної діяльності Товариство вступає у відносини з різного роду підприємствами, організаціями та іншими юридичними особами, а також фізичними особами зарубіжних країн відповідно до цілі і предмету своєї діяльності.</w:t>
      </w:r>
    </w:p>
    <w:p w:rsidR="00582B84" w:rsidRPr="002F3344" w:rsidRDefault="00582B84" w:rsidP="002F3344">
      <w:pPr>
        <w:tabs>
          <w:tab w:val="left" w:pos="0"/>
        </w:tabs>
        <w:ind w:firstLine="567"/>
        <w:jc w:val="both"/>
        <w:rPr>
          <w:sz w:val="22"/>
          <w:szCs w:val="22"/>
        </w:rPr>
      </w:pPr>
      <w:r w:rsidRPr="002F3344">
        <w:rPr>
          <w:sz w:val="22"/>
          <w:szCs w:val="22"/>
        </w:rPr>
        <w:t>15.2. При  здійсненні   зовнішньоекономічної  діяльності Товариство  користується повним обсягом прав суб'єкту зовнішньоекономічної діяльності та несе всі обов'язки відповідно до цього правового положення.</w:t>
      </w:r>
    </w:p>
    <w:p w:rsidR="00582B84" w:rsidRPr="002F3344" w:rsidRDefault="00582B84" w:rsidP="002F3344">
      <w:pPr>
        <w:shd w:val="clear" w:color="auto" w:fill="FFFFFF"/>
        <w:tabs>
          <w:tab w:val="left" w:pos="0"/>
          <w:tab w:val="left" w:pos="389"/>
        </w:tabs>
        <w:ind w:firstLine="567"/>
        <w:jc w:val="both"/>
        <w:rPr>
          <w:sz w:val="22"/>
          <w:szCs w:val="22"/>
        </w:rPr>
      </w:pPr>
      <w:r w:rsidRPr="002F3344">
        <w:rPr>
          <w:sz w:val="22"/>
          <w:szCs w:val="22"/>
        </w:rPr>
        <w:t>15.3. Товариство має право здійснювати:</w:t>
      </w:r>
    </w:p>
    <w:p w:rsidR="00582B84" w:rsidRPr="002F3344" w:rsidRDefault="00582B84" w:rsidP="002F3344">
      <w:pPr>
        <w:widowControl w:val="0"/>
        <w:shd w:val="clear" w:color="auto" w:fill="FFFFFF"/>
        <w:tabs>
          <w:tab w:val="left" w:pos="0"/>
          <w:tab w:val="left" w:pos="696"/>
        </w:tabs>
        <w:autoSpaceDE w:val="0"/>
        <w:autoSpaceDN w:val="0"/>
        <w:adjustRightInd w:val="0"/>
        <w:ind w:firstLine="567"/>
        <w:jc w:val="both"/>
        <w:rPr>
          <w:sz w:val="22"/>
          <w:szCs w:val="22"/>
        </w:rPr>
      </w:pPr>
      <w:r w:rsidRPr="002F3344">
        <w:rPr>
          <w:sz w:val="22"/>
          <w:szCs w:val="22"/>
        </w:rPr>
        <w:t>- експорт товарів (робіт, послуг) власного виробництва;</w:t>
      </w:r>
    </w:p>
    <w:p w:rsidR="00582B84" w:rsidRPr="002F3344" w:rsidRDefault="00582B84" w:rsidP="002F3344">
      <w:pPr>
        <w:widowControl w:val="0"/>
        <w:shd w:val="clear" w:color="auto" w:fill="FFFFFF"/>
        <w:tabs>
          <w:tab w:val="left" w:pos="0"/>
          <w:tab w:val="left" w:pos="696"/>
        </w:tabs>
        <w:autoSpaceDE w:val="0"/>
        <w:autoSpaceDN w:val="0"/>
        <w:adjustRightInd w:val="0"/>
        <w:ind w:firstLine="567"/>
        <w:jc w:val="both"/>
        <w:rPr>
          <w:sz w:val="22"/>
          <w:szCs w:val="22"/>
        </w:rPr>
      </w:pPr>
      <w:r w:rsidRPr="002F3344">
        <w:rPr>
          <w:sz w:val="22"/>
          <w:szCs w:val="22"/>
        </w:rPr>
        <w:t>- експорт товарів (робіт, послуг) не власного виробництва без переходу прав власності до експортера;</w:t>
      </w:r>
    </w:p>
    <w:p w:rsidR="00582B84" w:rsidRPr="002F3344" w:rsidRDefault="00582B84" w:rsidP="002F3344">
      <w:pPr>
        <w:widowControl w:val="0"/>
        <w:shd w:val="clear" w:color="auto" w:fill="FFFFFF"/>
        <w:tabs>
          <w:tab w:val="left" w:pos="0"/>
          <w:tab w:val="left" w:pos="696"/>
        </w:tabs>
        <w:autoSpaceDE w:val="0"/>
        <w:autoSpaceDN w:val="0"/>
        <w:adjustRightInd w:val="0"/>
        <w:ind w:firstLine="567"/>
        <w:jc w:val="both"/>
        <w:rPr>
          <w:sz w:val="22"/>
          <w:szCs w:val="22"/>
        </w:rPr>
      </w:pPr>
      <w:r w:rsidRPr="002F3344">
        <w:rPr>
          <w:sz w:val="22"/>
          <w:szCs w:val="22"/>
        </w:rPr>
        <w:t>- експорт товарів (послуг, робіт) не власного виробництва з переходом прав власності до експортера;</w:t>
      </w:r>
    </w:p>
    <w:p w:rsidR="00582B84" w:rsidRPr="002F3344" w:rsidRDefault="00582B84" w:rsidP="002F3344">
      <w:pPr>
        <w:widowControl w:val="0"/>
        <w:shd w:val="clear" w:color="auto" w:fill="FFFFFF"/>
        <w:tabs>
          <w:tab w:val="left" w:pos="0"/>
          <w:tab w:val="left" w:pos="696"/>
        </w:tabs>
        <w:autoSpaceDE w:val="0"/>
        <w:autoSpaceDN w:val="0"/>
        <w:adjustRightInd w:val="0"/>
        <w:ind w:firstLine="567"/>
        <w:jc w:val="both"/>
        <w:rPr>
          <w:sz w:val="22"/>
          <w:szCs w:val="22"/>
        </w:rPr>
      </w:pPr>
      <w:r w:rsidRPr="002F3344">
        <w:rPr>
          <w:sz w:val="22"/>
          <w:szCs w:val="22"/>
        </w:rPr>
        <w:t>- імпорт товарів (робіт, послуг) для власних потреб;</w:t>
      </w:r>
    </w:p>
    <w:p w:rsidR="00582B84" w:rsidRPr="002F3344" w:rsidRDefault="00582B84" w:rsidP="002F3344">
      <w:pPr>
        <w:widowControl w:val="0"/>
        <w:shd w:val="clear" w:color="auto" w:fill="FFFFFF"/>
        <w:tabs>
          <w:tab w:val="left" w:pos="0"/>
          <w:tab w:val="left" w:pos="696"/>
        </w:tabs>
        <w:autoSpaceDE w:val="0"/>
        <w:autoSpaceDN w:val="0"/>
        <w:adjustRightInd w:val="0"/>
        <w:ind w:firstLine="567"/>
        <w:jc w:val="both"/>
        <w:rPr>
          <w:sz w:val="22"/>
          <w:szCs w:val="22"/>
        </w:rPr>
      </w:pPr>
      <w:r w:rsidRPr="002F3344">
        <w:rPr>
          <w:sz w:val="22"/>
          <w:szCs w:val="22"/>
        </w:rPr>
        <w:t>- імпорт товарів (робіт, послуг) не для власних потреб без переходу прав власності до імпортера;</w:t>
      </w:r>
    </w:p>
    <w:p w:rsidR="00582B84" w:rsidRPr="002F3344" w:rsidRDefault="00582B84" w:rsidP="002F3344">
      <w:pPr>
        <w:widowControl w:val="0"/>
        <w:shd w:val="clear" w:color="auto" w:fill="FFFFFF"/>
        <w:tabs>
          <w:tab w:val="left" w:pos="0"/>
          <w:tab w:val="left" w:pos="696"/>
        </w:tabs>
        <w:autoSpaceDE w:val="0"/>
        <w:autoSpaceDN w:val="0"/>
        <w:adjustRightInd w:val="0"/>
        <w:ind w:firstLine="567"/>
        <w:jc w:val="both"/>
        <w:rPr>
          <w:sz w:val="22"/>
          <w:szCs w:val="22"/>
        </w:rPr>
      </w:pPr>
      <w:r w:rsidRPr="002F3344">
        <w:rPr>
          <w:sz w:val="22"/>
          <w:szCs w:val="22"/>
        </w:rPr>
        <w:t>- імпорт товарів (робіт, послуг) не для власних потреб з переходом прав власності до імпортера;</w:t>
      </w:r>
    </w:p>
    <w:p w:rsidR="00582B84" w:rsidRPr="002F3344" w:rsidRDefault="00582B84" w:rsidP="002F3344">
      <w:pPr>
        <w:pStyle w:val="ad"/>
        <w:numPr>
          <w:ilvl w:val="0"/>
          <w:numId w:val="27"/>
        </w:numPr>
        <w:tabs>
          <w:tab w:val="left" w:pos="0"/>
        </w:tabs>
        <w:ind w:left="0" w:firstLine="567"/>
        <w:rPr>
          <w:sz w:val="22"/>
          <w:szCs w:val="22"/>
        </w:rPr>
      </w:pPr>
      <w:r w:rsidRPr="002F3344">
        <w:rPr>
          <w:sz w:val="22"/>
          <w:szCs w:val="22"/>
        </w:rPr>
        <w:t>іншу зовнішньоекономічну діяльність, передбачену законодавством.</w:t>
      </w:r>
    </w:p>
    <w:p w:rsidR="00582B84" w:rsidRPr="002F3344" w:rsidRDefault="00582B84" w:rsidP="002F3344">
      <w:pPr>
        <w:tabs>
          <w:tab w:val="left" w:pos="0"/>
        </w:tabs>
        <w:ind w:firstLine="567"/>
        <w:rPr>
          <w:b/>
          <w:bCs/>
          <w:sz w:val="22"/>
          <w:szCs w:val="22"/>
        </w:rPr>
      </w:pPr>
    </w:p>
    <w:p w:rsidR="00A20725" w:rsidRPr="002F3344" w:rsidRDefault="002F67B8" w:rsidP="002F3344">
      <w:pPr>
        <w:tabs>
          <w:tab w:val="left" w:pos="0"/>
        </w:tabs>
        <w:ind w:firstLine="567"/>
        <w:jc w:val="center"/>
        <w:rPr>
          <w:b/>
          <w:bCs/>
          <w:sz w:val="22"/>
          <w:szCs w:val="22"/>
        </w:rPr>
      </w:pPr>
      <w:r w:rsidRPr="002F3344">
        <w:rPr>
          <w:b/>
          <w:bCs/>
          <w:sz w:val="22"/>
          <w:szCs w:val="22"/>
        </w:rPr>
        <w:t>16. ВНЕСЕННЯ ЗМІН ДО СТАТУТУ</w:t>
      </w:r>
    </w:p>
    <w:p w:rsidR="002F67B8" w:rsidRPr="002F3344" w:rsidRDefault="002F67B8" w:rsidP="002F3344">
      <w:pPr>
        <w:tabs>
          <w:tab w:val="left" w:pos="0"/>
        </w:tabs>
        <w:ind w:firstLine="567"/>
        <w:jc w:val="both"/>
        <w:rPr>
          <w:sz w:val="22"/>
          <w:szCs w:val="22"/>
        </w:rPr>
      </w:pPr>
      <w:r w:rsidRPr="002F3344">
        <w:rPr>
          <w:sz w:val="22"/>
          <w:szCs w:val="22"/>
        </w:rPr>
        <w:t>16.1. Зміни до цього Статуту вносяться виключно за рішенням Загальних зборів акціонерів шляхом викладення цього Статуту в новій редакції.</w:t>
      </w:r>
    </w:p>
    <w:p w:rsidR="002F67B8" w:rsidRPr="002F3344" w:rsidRDefault="002F67B8" w:rsidP="002F3344">
      <w:pPr>
        <w:tabs>
          <w:tab w:val="left" w:pos="0"/>
        </w:tabs>
        <w:ind w:firstLine="567"/>
        <w:jc w:val="both"/>
        <w:rPr>
          <w:sz w:val="22"/>
          <w:szCs w:val="22"/>
        </w:rPr>
      </w:pPr>
      <w:r w:rsidRPr="002F3344">
        <w:rPr>
          <w:sz w:val="22"/>
          <w:szCs w:val="22"/>
        </w:rPr>
        <w:t>16.2. Кожна нова редакція цього Статуту підписується особою(</w:t>
      </w:r>
      <w:proofErr w:type="spellStart"/>
      <w:r w:rsidRPr="002F3344">
        <w:rPr>
          <w:sz w:val="22"/>
          <w:szCs w:val="22"/>
        </w:rPr>
        <w:t>ами</w:t>
      </w:r>
      <w:proofErr w:type="spellEnd"/>
      <w:r w:rsidRPr="002F3344">
        <w:rPr>
          <w:sz w:val="22"/>
          <w:szCs w:val="22"/>
        </w:rPr>
        <w:t>), уповноваженою(</w:t>
      </w:r>
      <w:proofErr w:type="spellStart"/>
      <w:r w:rsidRPr="002F3344">
        <w:rPr>
          <w:sz w:val="22"/>
          <w:szCs w:val="22"/>
        </w:rPr>
        <w:t>ими</w:t>
      </w:r>
      <w:proofErr w:type="spellEnd"/>
      <w:r w:rsidRPr="002F3344">
        <w:rPr>
          <w:sz w:val="22"/>
          <w:szCs w:val="22"/>
        </w:rPr>
        <w:t xml:space="preserve">) Загальними зборами акціонерів, та підлягає державній реєстрації у порядку, встановленому чинним законодавством України. </w:t>
      </w:r>
    </w:p>
    <w:p w:rsidR="002F67B8" w:rsidRPr="002F3344" w:rsidRDefault="002F67B8" w:rsidP="002F3344">
      <w:pPr>
        <w:tabs>
          <w:tab w:val="left" w:pos="0"/>
        </w:tabs>
        <w:ind w:firstLine="567"/>
        <w:jc w:val="both"/>
        <w:rPr>
          <w:b/>
          <w:bCs/>
          <w:sz w:val="22"/>
          <w:szCs w:val="22"/>
        </w:rPr>
      </w:pPr>
      <w:r w:rsidRPr="002F3344">
        <w:rPr>
          <w:sz w:val="22"/>
          <w:szCs w:val="22"/>
        </w:rPr>
        <w:t>16.3. Зміни до цього Статуту Товариства набирають чинності для третіх осіб з дня їх державної реєстрації, а у випадках, встановлених законом, – з дати повідомлення органу, що здійснює державну реєстрацію, про такі зміни.</w:t>
      </w:r>
    </w:p>
    <w:p w:rsidR="002F67B8" w:rsidRPr="002F3344" w:rsidRDefault="007D5C30" w:rsidP="007D5C30">
      <w:pPr>
        <w:tabs>
          <w:tab w:val="left" w:pos="0"/>
        </w:tabs>
        <w:ind w:firstLine="567"/>
        <w:jc w:val="center"/>
        <w:rPr>
          <w:b/>
          <w:bCs/>
          <w:sz w:val="22"/>
          <w:szCs w:val="22"/>
        </w:rPr>
      </w:pPr>
      <w:r>
        <w:rPr>
          <w:b/>
          <w:bCs/>
          <w:sz w:val="22"/>
          <w:szCs w:val="22"/>
        </w:rPr>
        <w:t>17.</w:t>
      </w:r>
      <w:r w:rsidR="008321F1">
        <w:rPr>
          <w:b/>
          <w:bCs/>
          <w:sz w:val="22"/>
          <w:szCs w:val="22"/>
        </w:rPr>
        <w:t xml:space="preserve"> </w:t>
      </w:r>
      <w:r>
        <w:rPr>
          <w:b/>
          <w:bCs/>
          <w:sz w:val="22"/>
          <w:szCs w:val="22"/>
        </w:rPr>
        <w:t>ПРИПИНЕННЯ ТОВАРИСТВА</w:t>
      </w:r>
    </w:p>
    <w:p w:rsidR="007D5C30" w:rsidRDefault="007D5C30" w:rsidP="007D5C30">
      <w:pPr>
        <w:ind w:firstLine="567"/>
        <w:jc w:val="both"/>
        <w:rPr>
          <w:rFonts w:ascii="TimesNewRomanPSMT" w:hAnsi="TimesNewRomanPSMT"/>
          <w:sz w:val="22"/>
          <w:szCs w:val="22"/>
        </w:rPr>
      </w:pPr>
      <w:r w:rsidRPr="007D5C30">
        <w:rPr>
          <w:rFonts w:ascii="TimesNewRomanPSMT" w:hAnsi="TimesNewRomanPSMT"/>
          <w:sz w:val="22"/>
          <w:szCs w:val="22"/>
        </w:rPr>
        <w:t>17.1. 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DD7EF6" w:rsidRPr="00DD7EF6" w:rsidRDefault="00DD7EF6" w:rsidP="007D5C30">
      <w:pPr>
        <w:ind w:firstLine="567"/>
        <w:jc w:val="both"/>
        <w:rPr>
          <w:rFonts w:ascii="TimesNewRomanPSMT" w:hAnsi="TimesNewRomanPSMT"/>
          <w:sz w:val="22"/>
          <w:szCs w:val="22"/>
        </w:rPr>
      </w:pPr>
      <w:r w:rsidRPr="00DD7EF6">
        <w:rPr>
          <w:sz w:val="22"/>
          <w:szCs w:val="22"/>
          <w:shd w:val="clear" w:color="auto" w:fill="FFFFFF"/>
        </w:rPr>
        <w:t>Добро</w:t>
      </w:r>
      <w:r>
        <w:rPr>
          <w:sz w:val="22"/>
          <w:szCs w:val="22"/>
          <w:shd w:val="clear" w:color="auto" w:fill="FFFFFF"/>
        </w:rPr>
        <w:t>вільне припинення Т</w:t>
      </w:r>
      <w:r w:rsidRPr="00DD7EF6">
        <w:rPr>
          <w:sz w:val="22"/>
          <w:szCs w:val="22"/>
          <w:shd w:val="clear" w:color="auto" w:fill="FFFFFF"/>
        </w:rPr>
        <w:t>овар</w:t>
      </w:r>
      <w:r>
        <w:rPr>
          <w:sz w:val="22"/>
          <w:szCs w:val="22"/>
          <w:shd w:val="clear" w:color="auto" w:fill="FFFFFF"/>
        </w:rPr>
        <w:t>иства здійснюється за рішенням З</w:t>
      </w:r>
      <w:r w:rsidRPr="00DD7EF6">
        <w:rPr>
          <w:sz w:val="22"/>
          <w:szCs w:val="22"/>
          <w:shd w:val="clear" w:color="auto" w:fill="FFFFFF"/>
        </w:rPr>
        <w:t xml:space="preserve">агальних зборів акціонерів у порядку, передбаченому </w:t>
      </w:r>
      <w:r>
        <w:rPr>
          <w:sz w:val="22"/>
          <w:szCs w:val="22"/>
          <w:shd w:val="clear" w:color="auto" w:fill="FFFFFF"/>
        </w:rPr>
        <w:t>нормами чинного законодавства України.</w:t>
      </w:r>
    </w:p>
    <w:p w:rsidR="007D5C30" w:rsidRPr="007D5C30" w:rsidRDefault="007D5C30" w:rsidP="007D5C30">
      <w:pPr>
        <w:ind w:firstLine="567"/>
        <w:jc w:val="both"/>
        <w:rPr>
          <w:rFonts w:ascii="TimesNewRomanPSMT" w:hAnsi="TimesNewRomanPSMT"/>
          <w:sz w:val="22"/>
          <w:szCs w:val="22"/>
        </w:rPr>
      </w:pPr>
      <w:r w:rsidRPr="007D5C30">
        <w:rPr>
          <w:rFonts w:ascii="TimesNewRomanPSMT" w:hAnsi="TimesNewRomanPSMT"/>
          <w:sz w:val="22"/>
          <w:szCs w:val="22"/>
        </w:rPr>
        <w:t>17.2.  Товариство може бути припинене:</w:t>
      </w:r>
    </w:p>
    <w:p w:rsidR="007D5C30" w:rsidRPr="007D5C30" w:rsidRDefault="007D5C30" w:rsidP="007D5C30">
      <w:pPr>
        <w:ind w:firstLine="567"/>
        <w:jc w:val="both"/>
        <w:rPr>
          <w:rFonts w:ascii="TimesNewRomanPSMT" w:hAnsi="TimesNewRomanPSMT"/>
          <w:sz w:val="22"/>
          <w:szCs w:val="22"/>
        </w:rPr>
      </w:pPr>
      <w:r w:rsidRPr="007D5C30">
        <w:rPr>
          <w:rFonts w:ascii="TimesNewRomanPSMT" w:hAnsi="TimesNewRomanPSMT"/>
          <w:sz w:val="22"/>
          <w:szCs w:val="22"/>
        </w:rPr>
        <w:t>1) за рішенням Загальних зборів</w:t>
      </w:r>
      <w:r w:rsidR="00DD7EF6">
        <w:rPr>
          <w:rFonts w:ascii="TimesNewRomanPSMT" w:hAnsi="TimesNewRomanPSMT"/>
          <w:sz w:val="22"/>
          <w:szCs w:val="22"/>
        </w:rPr>
        <w:t xml:space="preserve"> акціонерів</w:t>
      </w:r>
      <w:r w:rsidRPr="007D5C30">
        <w:rPr>
          <w:rFonts w:ascii="TimesNewRomanPSMT" w:hAnsi="TimesNewRomanPSMT"/>
          <w:sz w:val="22"/>
          <w:szCs w:val="22"/>
        </w:rPr>
        <w:t>;</w:t>
      </w:r>
    </w:p>
    <w:p w:rsidR="007D5C30" w:rsidRPr="007D5C30" w:rsidRDefault="007D5C30" w:rsidP="007D5C30">
      <w:pPr>
        <w:ind w:firstLine="567"/>
        <w:jc w:val="both"/>
        <w:rPr>
          <w:rFonts w:ascii="TimesNewRomanPSMT" w:hAnsi="TimesNewRomanPSMT"/>
          <w:sz w:val="22"/>
          <w:szCs w:val="22"/>
        </w:rPr>
      </w:pPr>
      <w:r w:rsidRPr="007D5C30">
        <w:rPr>
          <w:rFonts w:ascii="TimesNewRomanPSMT" w:hAnsi="TimesNewRomanPSMT"/>
          <w:sz w:val="22"/>
          <w:szCs w:val="22"/>
        </w:rPr>
        <w:t>2) на підставі рішення суду;</w:t>
      </w:r>
    </w:p>
    <w:p w:rsidR="007D5C30" w:rsidRPr="007D5C30" w:rsidRDefault="007D5C30" w:rsidP="007D5C30">
      <w:pPr>
        <w:ind w:firstLine="567"/>
        <w:jc w:val="both"/>
        <w:rPr>
          <w:rFonts w:ascii="TimesNewRomanPSMT" w:hAnsi="TimesNewRomanPSMT"/>
          <w:sz w:val="22"/>
          <w:szCs w:val="22"/>
        </w:rPr>
      </w:pPr>
      <w:r w:rsidRPr="007D5C30">
        <w:rPr>
          <w:rFonts w:ascii="TimesNewRomanPSMT" w:hAnsi="TimesNewRomanPSMT"/>
          <w:sz w:val="22"/>
          <w:szCs w:val="22"/>
        </w:rPr>
        <w:t>3) в інших випадках, передбачених чинним законодавством України.</w:t>
      </w:r>
    </w:p>
    <w:p w:rsidR="007D5C30" w:rsidRPr="007D5C30" w:rsidRDefault="007D5C30" w:rsidP="007D5C30">
      <w:pPr>
        <w:ind w:firstLine="567"/>
        <w:jc w:val="both"/>
        <w:rPr>
          <w:rFonts w:ascii="TimesNewRomanPSMT" w:hAnsi="TimesNewRomanPSMT"/>
          <w:sz w:val="22"/>
          <w:szCs w:val="22"/>
        </w:rPr>
      </w:pPr>
      <w:r w:rsidRPr="007D5C30">
        <w:rPr>
          <w:rFonts w:ascii="TimesNewRomanPSMT" w:hAnsi="TimesNewRomanPSMT"/>
          <w:sz w:val="22"/>
          <w:szCs w:val="22"/>
        </w:rPr>
        <w:lastRenderedPageBreak/>
        <w:t>17.3.  Припинення Товариства проводиться Комісією з припинення (ліквідаційною комісією),</w:t>
      </w:r>
      <w:r>
        <w:rPr>
          <w:rFonts w:ascii="TimesNewRomanPSMT" w:hAnsi="TimesNewRomanPSMT"/>
          <w:sz w:val="22"/>
          <w:szCs w:val="22"/>
        </w:rPr>
        <w:t xml:space="preserve"> </w:t>
      </w:r>
      <w:r w:rsidRPr="007D5C30">
        <w:rPr>
          <w:rFonts w:ascii="TimesNewRomanPSMT" w:hAnsi="TimesNewRomanPSMT"/>
          <w:sz w:val="22"/>
          <w:szCs w:val="22"/>
        </w:rPr>
        <w:t xml:space="preserve">яка призначається органом, який прийняв рішення про припинення (ліквідацію) Товариства. З моменту призначення Комісії з припинення до неї переходять повноваження органів управління Товариства. Про початок припинення Товариства та про строк подання заяв кредиторів Комісія з припинення повідомляє у порядку, встановленому чинним законодавством України. </w:t>
      </w:r>
    </w:p>
    <w:p w:rsidR="00DD7EF6" w:rsidRDefault="007D5C30" w:rsidP="00DD7EF6">
      <w:pPr>
        <w:ind w:firstLine="567"/>
        <w:jc w:val="both"/>
        <w:rPr>
          <w:rFonts w:ascii="TimesNewRomanPSMT" w:hAnsi="TimesNewRomanPSMT"/>
          <w:color w:val="000000"/>
          <w:sz w:val="22"/>
          <w:szCs w:val="22"/>
        </w:rPr>
      </w:pPr>
      <w:r w:rsidRPr="007D5C30">
        <w:rPr>
          <w:rFonts w:ascii="TimesNewRomanPSMT" w:hAnsi="TimesNewRomanPSMT"/>
          <w:sz w:val="22"/>
          <w:szCs w:val="22"/>
        </w:rPr>
        <w:t>17.4.  Комісія з припинення оцінює наявне майно Товариства, виявляє його кредиторів та дебіторів, розраховується з ними, вживає заходи щодо сплати боргів Товариства третім особам, складає ліквідаційний баланс або передавальний акт (розподільний баланс) та подає на затвердження його органу, що призначив Комісію з припинення. Кошти Товариства, включаючи надходження від реалізації його майна після розрахунків з бюджетом, по оплаті праці працівників Товариства та з іншими кредиторами розподіляються між</w:t>
      </w:r>
      <w:r w:rsidR="00DD7EF6">
        <w:rPr>
          <w:rFonts w:ascii="TimesNewRomanPSMT" w:hAnsi="TimesNewRomanPSMT"/>
          <w:sz w:val="22"/>
          <w:szCs w:val="22"/>
        </w:rPr>
        <w:t xml:space="preserve"> </w:t>
      </w:r>
      <w:r w:rsidR="00DD7EF6">
        <w:rPr>
          <w:rFonts w:ascii="TimesNewRomanPSMT" w:hAnsi="TimesNewRomanPSMT"/>
          <w:color w:val="000000"/>
          <w:sz w:val="22"/>
          <w:szCs w:val="22"/>
        </w:rPr>
        <w:t xml:space="preserve">акціонерами </w:t>
      </w:r>
      <w:proofErr w:type="spellStart"/>
      <w:r w:rsidR="00DD7EF6">
        <w:rPr>
          <w:rFonts w:ascii="TimesNewRomanPSMT" w:hAnsi="TimesNewRomanPSMT"/>
          <w:color w:val="000000"/>
          <w:sz w:val="22"/>
          <w:szCs w:val="22"/>
        </w:rPr>
        <w:t>пропорційно</w:t>
      </w:r>
      <w:proofErr w:type="spellEnd"/>
      <w:r w:rsidR="00DD7EF6">
        <w:rPr>
          <w:rFonts w:ascii="TimesNewRomanPSMT" w:hAnsi="TimesNewRomanPSMT"/>
          <w:color w:val="000000"/>
          <w:sz w:val="22"/>
          <w:szCs w:val="22"/>
        </w:rPr>
        <w:t xml:space="preserve"> кількості належних їм акцій у порядку, встановленому чинним законодавством України.</w:t>
      </w:r>
    </w:p>
    <w:p w:rsidR="008321F1" w:rsidRDefault="00DD7EF6" w:rsidP="00DD7EF6">
      <w:pPr>
        <w:ind w:firstLine="567"/>
        <w:jc w:val="both"/>
        <w:rPr>
          <w:rFonts w:ascii="TimesNewRomanPSMT" w:hAnsi="TimesNewRomanPSMT"/>
          <w:color w:val="000000"/>
          <w:sz w:val="22"/>
          <w:szCs w:val="22"/>
        </w:rPr>
      </w:pPr>
      <w:r>
        <w:rPr>
          <w:rFonts w:ascii="TimesNewRomanPSMT" w:hAnsi="TimesNewRomanPSMT"/>
          <w:color w:val="000000"/>
          <w:sz w:val="22"/>
          <w:szCs w:val="22"/>
        </w:rPr>
        <w:t xml:space="preserve">17.5. </w:t>
      </w:r>
      <w:r w:rsidR="008321F1">
        <w:rPr>
          <w:rFonts w:ascii="TimesNewRomanPSMT" w:hAnsi="TimesNewRomanPSMT"/>
          <w:color w:val="000000"/>
          <w:sz w:val="22"/>
          <w:szCs w:val="22"/>
        </w:rPr>
        <w:t>Порядок припинення Товариства передбачено нормами Закону України «Про акціонерні товариства» та іншими нормативно-правовими актами України.</w:t>
      </w:r>
    </w:p>
    <w:p w:rsidR="002F67B8" w:rsidRDefault="008321F1" w:rsidP="00DD7EF6">
      <w:pPr>
        <w:ind w:firstLine="567"/>
        <w:jc w:val="both"/>
        <w:rPr>
          <w:rFonts w:ascii="TimesNewRomanPSMT" w:hAnsi="TimesNewRomanPSMT"/>
          <w:color w:val="000000"/>
          <w:sz w:val="22"/>
          <w:szCs w:val="22"/>
        </w:rPr>
      </w:pPr>
      <w:r>
        <w:rPr>
          <w:rFonts w:ascii="TimesNewRomanPSMT" w:hAnsi="TimesNewRomanPSMT"/>
          <w:color w:val="000000"/>
          <w:sz w:val="22"/>
          <w:szCs w:val="22"/>
        </w:rPr>
        <w:t xml:space="preserve">17.6. </w:t>
      </w:r>
      <w:r w:rsidR="00DD7EF6">
        <w:rPr>
          <w:rFonts w:ascii="TimesNewRomanPSMT" w:hAnsi="TimesNewRomanPSMT"/>
          <w:color w:val="000000"/>
          <w:sz w:val="22"/>
          <w:szCs w:val="22"/>
        </w:rPr>
        <w:t>Припинення Товариства вважається завершеним, а Товариства – таким, що припинило</w:t>
      </w:r>
      <w:r w:rsidR="00DD7EF6">
        <w:rPr>
          <w:rFonts w:ascii="TimesNewRomanPSMT" w:hAnsi="TimesNewRomanPSMT"/>
          <w:color w:val="000000"/>
          <w:sz w:val="22"/>
          <w:szCs w:val="22"/>
        </w:rPr>
        <w:br/>
        <w:t>свою діяльність, з моменту державної реєстрації припинення Товариства.</w:t>
      </w:r>
    </w:p>
    <w:p w:rsidR="00241D57" w:rsidRDefault="00241D57" w:rsidP="00DD7EF6">
      <w:pPr>
        <w:ind w:firstLine="567"/>
        <w:jc w:val="both"/>
        <w:rPr>
          <w:rFonts w:ascii="TimesNewRomanPSMT" w:hAnsi="TimesNewRomanPSMT"/>
          <w:color w:val="000000"/>
          <w:sz w:val="22"/>
          <w:szCs w:val="22"/>
        </w:rPr>
      </w:pPr>
    </w:p>
    <w:p w:rsidR="00241D57" w:rsidRPr="00241D57" w:rsidRDefault="00241D57" w:rsidP="00241D57">
      <w:pPr>
        <w:ind w:firstLine="567"/>
        <w:jc w:val="center"/>
        <w:rPr>
          <w:b/>
          <w:bCs/>
        </w:rPr>
      </w:pPr>
      <w:r w:rsidRPr="00241D57">
        <w:rPr>
          <w:rFonts w:ascii="TimesNewRomanPSMT" w:hAnsi="TimesNewRomanPSMT"/>
          <w:b/>
          <w:color w:val="000000"/>
          <w:sz w:val="22"/>
          <w:szCs w:val="22"/>
        </w:rPr>
        <w:t>18. ЗАКЛЮЧНІ ПОЛОЖЕННЯ</w:t>
      </w:r>
    </w:p>
    <w:p w:rsidR="00241D57" w:rsidRPr="00241D57" w:rsidRDefault="00241D57" w:rsidP="00241D57">
      <w:pPr>
        <w:ind w:right="-22" w:firstLine="567"/>
        <w:jc w:val="both"/>
        <w:rPr>
          <w:sz w:val="22"/>
          <w:szCs w:val="22"/>
        </w:rPr>
      </w:pPr>
      <w:r w:rsidRPr="00241D57">
        <w:rPr>
          <w:sz w:val="22"/>
          <w:szCs w:val="22"/>
        </w:rPr>
        <w:t>1</w:t>
      </w:r>
      <w:r>
        <w:rPr>
          <w:sz w:val="22"/>
          <w:szCs w:val="22"/>
        </w:rPr>
        <w:t xml:space="preserve">8.1. </w:t>
      </w:r>
      <w:r w:rsidRPr="00241D57">
        <w:rPr>
          <w:sz w:val="22"/>
          <w:szCs w:val="22"/>
        </w:rPr>
        <w:t>Питання не відображенні у цьому Статуті вирішуються згідно діючого законодавства України.</w:t>
      </w:r>
    </w:p>
    <w:p w:rsidR="00241D57" w:rsidRPr="00241D57" w:rsidRDefault="00241D57" w:rsidP="00241D57">
      <w:pPr>
        <w:ind w:right="-22" w:firstLine="567"/>
        <w:jc w:val="both"/>
        <w:rPr>
          <w:sz w:val="22"/>
          <w:szCs w:val="22"/>
        </w:rPr>
      </w:pPr>
      <w:r>
        <w:rPr>
          <w:sz w:val="22"/>
          <w:szCs w:val="22"/>
        </w:rPr>
        <w:t xml:space="preserve">18.2. </w:t>
      </w:r>
      <w:r w:rsidRPr="00241D57">
        <w:rPr>
          <w:sz w:val="22"/>
          <w:szCs w:val="22"/>
        </w:rPr>
        <w:t xml:space="preserve">У разі, коли після підписання цього Статуту та державної реєстрації Товариства будуть прийняті нові Закони України і цей Статут не буде відповідати їм, то пріоритет мають положення Законів. У цьому разі Товариство зобов’язане </w:t>
      </w:r>
      <w:proofErr w:type="spellStart"/>
      <w:r w:rsidRPr="00241D57">
        <w:rPr>
          <w:sz w:val="22"/>
          <w:szCs w:val="22"/>
        </w:rPr>
        <w:t>внести</w:t>
      </w:r>
      <w:proofErr w:type="spellEnd"/>
      <w:r w:rsidRPr="00241D57">
        <w:rPr>
          <w:sz w:val="22"/>
          <w:szCs w:val="22"/>
        </w:rPr>
        <w:t xml:space="preserve"> та зареєструвати відповідні зміни до цього Статуту.</w:t>
      </w:r>
    </w:p>
    <w:p w:rsidR="00DF0326" w:rsidRPr="00241D57" w:rsidRDefault="00241D57" w:rsidP="00241D57">
      <w:pPr>
        <w:ind w:right="-22" w:firstLine="567"/>
        <w:jc w:val="both"/>
        <w:rPr>
          <w:sz w:val="22"/>
          <w:szCs w:val="22"/>
        </w:rPr>
      </w:pPr>
      <w:r>
        <w:rPr>
          <w:sz w:val="22"/>
          <w:szCs w:val="22"/>
        </w:rPr>
        <w:t>18</w:t>
      </w:r>
      <w:r w:rsidRPr="00241D57">
        <w:rPr>
          <w:sz w:val="22"/>
          <w:szCs w:val="22"/>
        </w:rPr>
        <w:t>.3</w:t>
      </w:r>
      <w:r>
        <w:rPr>
          <w:sz w:val="22"/>
          <w:szCs w:val="22"/>
        </w:rPr>
        <w:t xml:space="preserve">. </w:t>
      </w:r>
      <w:r w:rsidRPr="00241D57">
        <w:rPr>
          <w:sz w:val="22"/>
          <w:szCs w:val="22"/>
        </w:rPr>
        <w:t>Згідно рішень загальних зборів акціонерів Товариства до цього Статуту можуть вноситися зміни та доповнення. Внесення змін до Статуту Товариства оформлюються викладенням Статуту Товариства у новій редакції. Товариство зобов’язане зареєструвати їх у відповідних органах державної влади згідно діючого законодавства України протягом трьох робочих днів.</w:t>
      </w:r>
    </w:p>
    <w:p w:rsidR="00241D57" w:rsidRDefault="00241D57" w:rsidP="00241D57">
      <w:pPr>
        <w:ind w:firstLine="567"/>
        <w:jc w:val="both"/>
        <w:rPr>
          <w:sz w:val="22"/>
          <w:szCs w:val="22"/>
        </w:rPr>
      </w:pPr>
      <w:r>
        <w:rPr>
          <w:sz w:val="22"/>
          <w:szCs w:val="22"/>
        </w:rPr>
        <w:t xml:space="preserve">18.4. </w:t>
      </w:r>
      <w:r w:rsidRPr="00241D57">
        <w:rPr>
          <w:sz w:val="22"/>
          <w:szCs w:val="22"/>
        </w:rPr>
        <w:t>Статут викладено у двох примірниках, які мають однакову юридичну силу та вступають у дію з моменту державної реєстрації.</w:t>
      </w:r>
    </w:p>
    <w:p w:rsidR="00241D57" w:rsidRDefault="00241D57" w:rsidP="00241D57">
      <w:pPr>
        <w:ind w:firstLine="567"/>
        <w:jc w:val="both"/>
        <w:rPr>
          <w:b/>
          <w:bCs/>
          <w:sz w:val="22"/>
          <w:szCs w:val="22"/>
        </w:rPr>
      </w:pPr>
    </w:p>
    <w:p w:rsidR="00241D57" w:rsidRPr="00241D57" w:rsidRDefault="00241D57" w:rsidP="00241D57">
      <w:pPr>
        <w:ind w:firstLine="567"/>
        <w:jc w:val="both"/>
        <w:rPr>
          <w:b/>
          <w:bCs/>
          <w:sz w:val="22"/>
          <w:szCs w:val="22"/>
        </w:rPr>
      </w:pPr>
      <w:r>
        <w:rPr>
          <w:b/>
          <w:bCs/>
          <w:sz w:val="22"/>
          <w:szCs w:val="22"/>
        </w:rPr>
        <w:t>ПІДПИСИ:</w:t>
      </w:r>
    </w:p>
    <w:p w:rsidR="007A61AC" w:rsidRPr="007E16E6" w:rsidRDefault="00241D57" w:rsidP="007A61AC">
      <w:pPr>
        <w:widowControl w:val="0"/>
        <w:autoSpaceDE w:val="0"/>
        <w:autoSpaceDN w:val="0"/>
        <w:adjustRightInd w:val="0"/>
        <w:jc w:val="both"/>
      </w:pPr>
      <w:r>
        <w:t>__________________________________________________________________________________</w:t>
      </w:r>
    </w:p>
    <w:sectPr w:rsidR="007A61AC" w:rsidRPr="007E16E6" w:rsidSect="004D421E">
      <w:headerReference w:type="default" r:id="rId8"/>
      <w:footerReference w:type="default" r:id="rId9"/>
      <w:pgSz w:w="11907" w:h="16840"/>
      <w:pgMar w:top="425" w:right="708" w:bottom="426" w:left="1247" w:header="720"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3B" w:rsidRDefault="0040783B">
      <w:r>
        <w:separator/>
      </w:r>
    </w:p>
  </w:endnote>
  <w:endnote w:type="continuationSeparator" w:id="0">
    <w:p w:rsidR="0040783B" w:rsidRDefault="0040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k_Antiq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4A" w:rsidRDefault="00881B4A">
    <w:pPr>
      <w:pStyle w:val="ab"/>
      <w:jc w:val="right"/>
    </w:pPr>
    <w:r>
      <w:fldChar w:fldCharType="begin"/>
    </w:r>
    <w:r>
      <w:instrText xml:space="preserve"> PAGE   \* MERGEFORMAT </w:instrText>
    </w:r>
    <w:r>
      <w:fldChar w:fldCharType="separate"/>
    </w:r>
    <w:r w:rsidR="009B0541">
      <w:rPr>
        <w:noProof/>
      </w:rPr>
      <w:t>22</w:t>
    </w:r>
    <w:r>
      <w:rPr>
        <w:noProof/>
      </w:rPr>
      <w:fldChar w:fldCharType="end"/>
    </w:r>
  </w:p>
  <w:p w:rsidR="00881B4A" w:rsidRDefault="00881B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3B" w:rsidRDefault="0040783B">
      <w:r>
        <w:separator/>
      </w:r>
    </w:p>
  </w:footnote>
  <w:footnote w:type="continuationSeparator" w:id="0">
    <w:p w:rsidR="0040783B" w:rsidRDefault="0040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4A" w:rsidRPr="00DC6DF3" w:rsidRDefault="00881B4A">
    <w:pPr>
      <w:pStyle w:val="a8"/>
      <w:spacing w:before="0" w:line="240" w:lineRule="atLeast"/>
      <w:ind w:left="601" w:hanging="601"/>
      <w:jc w:val="right"/>
      <w:rPr>
        <w:rStyle w:val="a5"/>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48835A"/>
    <w:lvl w:ilvl="0">
      <w:numFmt w:val="bullet"/>
      <w:lvlText w:val="*"/>
      <w:lvlJc w:val="left"/>
      <w:pPr>
        <w:ind w:left="0" w:firstLine="0"/>
      </w:pPr>
    </w:lvl>
  </w:abstractNum>
  <w:abstractNum w:abstractNumId="1" w15:restartNumberingAfterBreak="0">
    <w:nsid w:val="010840B7"/>
    <w:multiLevelType w:val="multilevel"/>
    <w:tmpl w:val="62F489F2"/>
    <w:lvl w:ilvl="0">
      <w:start w:val="12"/>
      <w:numFmt w:val="decimal"/>
      <w:lvlText w:val="%1."/>
      <w:lvlJc w:val="left"/>
      <w:pPr>
        <w:ind w:left="2629" w:hanging="360"/>
      </w:pPr>
      <w:rPr>
        <w:rFonts w:hint="default"/>
      </w:rPr>
    </w:lvl>
    <w:lvl w:ilvl="1">
      <w:start w:val="1"/>
      <w:numFmt w:val="decimal"/>
      <w:isLgl/>
      <w:lvlText w:val="%1.%2."/>
      <w:lvlJc w:val="left"/>
      <w:pPr>
        <w:ind w:left="900" w:hanging="480"/>
      </w:pPr>
      <w:rPr>
        <w:rFonts w:hint="default"/>
        <w:b w:val="0"/>
        <w:i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0264679B"/>
    <w:multiLevelType w:val="multilevel"/>
    <w:tmpl w:val="F5707048"/>
    <w:lvl w:ilvl="0">
      <w:start w:val="1"/>
      <w:numFmt w:val="decimal"/>
      <w:lvlText w:val="%1."/>
      <w:legacy w:legacy="1" w:legacySpace="0" w:legacyIndent="420"/>
      <w:lvlJc w:val="left"/>
      <w:pPr>
        <w:ind w:left="420" w:hanging="420"/>
      </w:pPr>
      <w:rPr>
        <w:rFonts w:cs="Times New Roman"/>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02FE77A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2E1234"/>
    <w:multiLevelType w:val="multilevel"/>
    <w:tmpl w:val="2D0CA5BE"/>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567"/>
        </w:tabs>
        <w:ind w:firstLine="567"/>
      </w:pPr>
      <w:rPr>
        <w:rFonts w:cs="Times New Roman" w:hint="default"/>
      </w:rPr>
    </w:lvl>
    <w:lvl w:ilvl="2">
      <w:start w:val="1"/>
      <w:numFmt w:val="decimal"/>
      <w:lvlText w:val="%1.%2.%3."/>
      <w:lvlJc w:val="left"/>
      <w:pPr>
        <w:tabs>
          <w:tab w:val="num" w:pos="1134"/>
        </w:tabs>
        <w:ind w:firstLine="1134"/>
      </w:pPr>
      <w:rPr>
        <w:rFonts w:cs="Times New Roman" w:hint="default"/>
      </w:rPr>
    </w:lvl>
    <w:lvl w:ilvl="3">
      <w:numFmt w:val="bullet"/>
      <w:lvlText w:val=""/>
      <w:lvlJc w:val="left"/>
      <w:pPr>
        <w:tabs>
          <w:tab w:val="num" w:pos="567"/>
        </w:tabs>
        <w:ind w:firstLine="567"/>
      </w:pPr>
      <w:rPr>
        <w:rFonts w:ascii="Wingdings" w:hAnsi="Wingdings"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5" w15:restartNumberingAfterBreak="0">
    <w:nsid w:val="0C5D0013"/>
    <w:multiLevelType w:val="multilevel"/>
    <w:tmpl w:val="E9D8AF96"/>
    <w:lvl w:ilvl="0">
      <w:start w:val="13"/>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0D175C07"/>
    <w:multiLevelType w:val="singleLevel"/>
    <w:tmpl w:val="9CC2634A"/>
    <w:lvl w:ilvl="0">
      <w:start w:val="1"/>
      <w:numFmt w:val="decimal"/>
      <w:lvlText w:val="3.7.%1 "/>
      <w:lvlJc w:val="left"/>
      <w:pPr>
        <w:tabs>
          <w:tab w:val="num" w:pos="720"/>
        </w:tabs>
      </w:pPr>
      <w:rPr>
        <w:rFonts w:ascii="Times New Roman" w:hAnsi="Times New Roman" w:cs="Times New Roman" w:hint="default"/>
        <w:b w:val="0"/>
        <w:bCs w:val="0"/>
        <w:i w:val="0"/>
        <w:iCs w:val="0"/>
        <w:sz w:val="20"/>
        <w:szCs w:val="20"/>
        <w:u w:val="none"/>
      </w:rPr>
    </w:lvl>
  </w:abstractNum>
  <w:abstractNum w:abstractNumId="7" w15:restartNumberingAfterBreak="0">
    <w:nsid w:val="0DAD50DA"/>
    <w:multiLevelType w:val="multilevel"/>
    <w:tmpl w:val="37AAD6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2C7F96"/>
    <w:multiLevelType w:val="hybridMultilevel"/>
    <w:tmpl w:val="4904919C"/>
    <w:lvl w:ilvl="0" w:tplc="309074C6">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3AB3540"/>
    <w:multiLevelType w:val="singleLevel"/>
    <w:tmpl w:val="089CABC6"/>
    <w:lvl w:ilvl="0">
      <w:start w:val="6"/>
      <w:numFmt w:val="decimal"/>
      <w:lvlText w:val="%1."/>
      <w:legacy w:legacy="1" w:legacySpace="0" w:legacyIndent="420"/>
      <w:lvlJc w:val="left"/>
      <w:pPr>
        <w:ind w:left="420" w:hanging="420"/>
      </w:pPr>
      <w:rPr>
        <w:rFonts w:cs="Times New Roman"/>
      </w:rPr>
    </w:lvl>
  </w:abstractNum>
  <w:abstractNum w:abstractNumId="10" w15:restartNumberingAfterBreak="0">
    <w:nsid w:val="15EF1A51"/>
    <w:multiLevelType w:val="singleLevel"/>
    <w:tmpl w:val="15B4046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1C5C3590"/>
    <w:multiLevelType w:val="hybridMultilevel"/>
    <w:tmpl w:val="D894652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39ED6C6C"/>
    <w:multiLevelType w:val="hybridMultilevel"/>
    <w:tmpl w:val="6E2E54CC"/>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A1B5B05"/>
    <w:multiLevelType w:val="hybridMultilevel"/>
    <w:tmpl w:val="C40EE728"/>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01350C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3D20900"/>
    <w:multiLevelType w:val="hybridMultilevel"/>
    <w:tmpl w:val="87565E4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4A23A03"/>
    <w:multiLevelType w:val="singleLevel"/>
    <w:tmpl w:val="A232F786"/>
    <w:lvl w:ilvl="0">
      <w:start w:val="3"/>
      <w:numFmt w:val="decimal"/>
      <w:lvlText w:val="%1."/>
      <w:legacy w:legacy="1" w:legacySpace="0" w:legacyIndent="420"/>
      <w:lvlJc w:val="left"/>
      <w:pPr>
        <w:ind w:left="420" w:hanging="420"/>
      </w:pPr>
      <w:rPr>
        <w:rFonts w:cs="Times New Roman"/>
      </w:rPr>
    </w:lvl>
  </w:abstractNum>
  <w:abstractNum w:abstractNumId="17" w15:restartNumberingAfterBreak="0">
    <w:nsid w:val="4504798A"/>
    <w:multiLevelType w:val="singleLevel"/>
    <w:tmpl w:val="021A185A"/>
    <w:lvl w:ilvl="0">
      <w:start w:val="2"/>
      <w:numFmt w:val="decimal"/>
      <w:lvlText w:val="%1."/>
      <w:legacy w:legacy="1" w:legacySpace="0" w:legacyIndent="420"/>
      <w:lvlJc w:val="left"/>
      <w:pPr>
        <w:ind w:left="420" w:hanging="420"/>
      </w:pPr>
      <w:rPr>
        <w:rFonts w:cs="Times New Roman"/>
      </w:rPr>
    </w:lvl>
  </w:abstractNum>
  <w:abstractNum w:abstractNumId="18" w15:restartNumberingAfterBreak="0">
    <w:nsid w:val="557F4304"/>
    <w:multiLevelType w:val="hybridMultilevel"/>
    <w:tmpl w:val="86A619C0"/>
    <w:lvl w:ilvl="0" w:tplc="E0AE2442">
      <w:start w:val="1"/>
      <w:numFmt w:val="decimal"/>
      <w:lvlText w:val="4.1.%1 "/>
      <w:lvlJc w:val="left"/>
      <w:pPr>
        <w:tabs>
          <w:tab w:val="num" w:pos="720"/>
        </w:tabs>
      </w:pPr>
      <w:rPr>
        <w:rFonts w:ascii="Times New Roman" w:hAnsi="Times New Roman" w:cs="Times New Roman" w:hint="default"/>
        <w:b w:val="0"/>
        <w:bCs w:val="0"/>
        <w:i w:val="0"/>
        <w:iCs w:val="0"/>
        <w:spacing w:val="20"/>
        <w:sz w:val="20"/>
        <w:szCs w:val="20"/>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5D042781"/>
    <w:multiLevelType w:val="hybridMultilevel"/>
    <w:tmpl w:val="F720301E"/>
    <w:lvl w:ilvl="0" w:tplc="49B07480">
      <w:start w:val="1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0FD13CE"/>
    <w:multiLevelType w:val="multilevel"/>
    <w:tmpl w:val="2D0CA5BE"/>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567"/>
        </w:tabs>
        <w:ind w:firstLine="567"/>
      </w:pPr>
      <w:rPr>
        <w:rFonts w:cs="Times New Roman" w:hint="default"/>
      </w:rPr>
    </w:lvl>
    <w:lvl w:ilvl="2">
      <w:start w:val="1"/>
      <w:numFmt w:val="decimal"/>
      <w:lvlText w:val="%1.%2.%3."/>
      <w:lvlJc w:val="left"/>
      <w:pPr>
        <w:tabs>
          <w:tab w:val="num" w:pos="1134"/>
        </w:tabs>
        <w:ind w:firstLine="1134"/>
      </w:pPr>
      <w:rPr>
        <w:rFonts w:cs="Times New Roman" w:hint="default"/>
      </w:rPr>
    </w:lvl>
    <w:lvl w:ilvl="3">
      <w:numFmt w:val="bullet"/>
      <w:lvlText w:val=""/>
      <w:lvlJc w:val="left"/>
      <w:pPr>
        <w:tabs>
          <w:tab w:val="num" w:pos="567"/>
        </w:tabs>
        <w:ind w:firstLine="567"/>
      </w:pPr>
      <w:rPr>
        <w:rFonts w:ascii="Wingdings" w:hAnsi="Wingdings"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21" w15:restartNumberingAfterBreak="0">
    <w:nsid w:val="6E950703"/>
    <w:multiLevelType w:val="multilevel"/>
    <w:tmpl w:val="5D7CC794"/>
    <w:lvl w:ilvl="0">
      <w:start w:val="1"/>
      <w:numFmt w:val="decimal"/>
      <w:lvlText w:val="2.2.%1"/>
      <w:lvlJc w:val="left"/>
      <w:pPr>
        <w:tabs>
          <w:tab w:val="num" w:pos="72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0E420B7"/>
    <w:multiLevelType w:val="multilevel"/>
    <w:tmpl w:val="D89C6BD8"/>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0"/>
        </w:tabs>
        <w:ind w:left="-567" w:firstLine="567"/>
      </w:pPr>
      <w:rPr>
        <w:rFonts w:cs="Times New Roman" w:hint="default"/>
      </w:rPr>
    </w:lvl>
    <w:lvl w:ilvl="2">
      <w:start w:val="1"/>
      <w:numFmt w:val="decimal"/>
      <w:lvlText w:val="%1.%2.%3."/>
      <w:lvlJc w:val="left"/>
      <w:pPr>
        <w:tabs>
          <w:tab w:val="num" w:pos="720"/>
        </w:tabs>
        <w:ind w:left="-414" w:firstLine="1134"/>
      </w:pPr>
      <w:rPr>
        <w:rFonts w:cs="Times New Roman" w:hint="default"/>
      </w:rPr>
    </w:lvl>
    <w:lvl w:ilvl="3">
      <w:numFmt w:val="bullet"/>
      <w:lvlText w:val=""/>
      <w:lvlJc w:val="left"/>
      <w:pPr>
        <w:tabs>
          <w:tab w:val="num" w:pos="567"/>
        </w:tabs>
        <w:ind w:firstLine="567"/>
      </w:pPr>
      <w:rPr>
        <w:rFonts w:ascii="Wingdings" w:hAnsi="Wingdings"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23" w15:restartNumberingAfterBreak="0">
    <w:nsid w:val="752D1B61"/>
    <w:multiLevelType w:val="hybridMultilevel"/>
    <w:tmpl w:val="EA160810"/>
    <w:lvl w:ilvl="0" w:tplc="FDE62B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76F2025D"/>
    <w:multiLevelType w:val="singleLevel"/>
    <w:tmpl w:val="980232D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5" w15:restartNumberingAfterBreak="0">
    <w:nsid w:val="7D5E5023"/>
    <w:multiLevelType w:val="hybridMultilevel"/>
    <w:tmpl w:val="37AAD6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21"/>
  </w:num>
  <w:num w:numId="4">
    <w:abstractNumId w:val="6"/>
  </w:num>
  <w:num w:numId="5">
    <w:abstractNumId w:val="18"/>
  </w:num>
  <w:num w:numId="6">
    <w:abstractNumId w:val="11"/>
  </w:num>
  <w:num w:numId="7">
    <w:abstractNumId w:val="3"/>
  </w:num>
  <w:num w:numId="8">
    <w:abstractNumId w:val="14"/>
  </w:num>
  <w:num w:numId="9">
    <w:abstractNumId w:val="10"/>
  </w:num>
  <w:num w:numId="10">
    <w:abstractNumId w:val="17"/>
  </w:num>
  <w:num w:numId="11">
    <w:abstractNumId w:val="9"/>
  </w:num>
  <w:num w:numId="12">
    <w:abstractNumId w:val="22"/>
  </w:num>
  <w:num w:numId="13">
    <w:abstractNumId w:val="25"/>
  </w:num>
  <w:num w:numId="14">
    <w:abstractNumId w:val="7"/>
  </w:num>
  <w:num w:numId="15">
    <w:abstractNumId w:val="4"/>
  </w:num>
  <w:num w:numId="16">
    <w:abstractNumId w:val="20"/>
  </w:num>
  <w:num w:numId="17">
    <w:abstractNumId w:val="15"/>
  </w:num>
  <w:num w:numId="18">
    <w:abstractNumId w:val="12"/>
  </w:num>
  <w:num w:numId="19">
    <w:abstractNumId w:val="13"/>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3">
    <w:abstractNumId w:val="24"/>
    <w:lvlOverride w:ilvl="0">
      <w:startOverride w:val="1"/>
    </w:lvlOverride>
  </w:num>
  <w:num w:numId="2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5">
    <w:abstractNumId w:val="1"/>
  </w:num>
  <w:num w:numId="26">
    <w:abstractNumId w:val="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8D"/>
    <w:rsid w:val="00002D06"/>
    <w:rsid w:val="0000362C"/>
    <w:rsid w:val="000103CE"/>
    <w:rsid w:val="000126FB"/>
    <w:rsid w:val="000135D9"/>
    <w:rsid w:val="00016026"/>
    <w:rsid w:val="00026F4D"/>
    <w:rsid w:val="00026FBD"/>
    <w:rsid w:val="00031F35"/>
    <w:rsid w:val="000361A3"/>
    <w:rsid w:val="00036B7F"/>
    <w:rsid w:val="000409E7"/>
    <w:rsid w:val="00045CF1"/>
    <w:rsid w:val="0005112A"/>
    <w:rsid w:val="00054B40"/>
    <w:rsid w:val="0006095C"/>
    <w:rsid w:val="00064A68"/>
    <w:rsid w:val="000704BB"/>
    <w:rsid w:val="0007089C"/>
    <w:rsid w:val="00076E22"/>
    <w:rsid w:val="0008498D"/>
    <w:rsid w:val="000910AB"/>
    <w:rsid w:val="00092B85"/>
    <w:rsid w:val="000A076F"/>
    <w:rsid w:val="000A4A63"/>
    <w:rsid w:val="000B44D4"/>
    <w:rsid w:val="000B5F2D"/>
    <w:rsid w:val="000C7AFC"/>
    <w:rsid w:val="000D0D66"/>
    <w:rsid w:val="000D2ED4"/>
    <w:rsid w:val="000E3453"/>
    <w:rsid w:val="000F1889"/>
    <w:rsid w:val="0011297E"/>
    <w:rsid w:val="00116005"/>
    <w:rsid w:val="00116341"/>
    <w:rsid w:val="00124556"/>
    <w:rsid w:val="00127C9A"/>
    <w:rsid w:val="00141D0E"/>
    <w:rsid w:val="0014362D"/>
    <w:rsid w:val="00151B1C"/>
    <w:rsid w:val="00154D84"/>
    <w:rsid w:val="001555F0"/>
    <w:rsid w:val="00155B48"/>
    <w:rsid w:val="00156AAB"/>
    <w:rsid w:val="00160FDA"/>
    <w:rsid w:val="00161F96"/>
    <w:rsid w:val="00163B7B"/>
    <w:rsid w:val="00164407"/>
    <w:rsid w:val="0017069F"/>
    <w:rsid w:val="00171E86"/>
    <w:rsid w:val="00177205"/>
    <w:rsid w:val="0018671A"/>
    <w:rsid w:val="00190803"/>
    <w:rsid w:val="00192C63"/>
    <w:rsid w:val="001A3319"/>
    <w:rsid w:val="001A39E7"/>
    <w:rsid w:val="001A54A6"/>
    <w:rsid w:val="001A59FF"/>
    <w:rsid w:val="001A5DFD"/>
    <w:rsid w:val="001C0FEA"/>
    <w:rsid w:val="001C2CAE"/>
    <w:rsid w:val="001C6E8D"/>
    <w:rsid w:val="001D3360"/>
    <w:rsid w:val="001E2574"/>
    <w:rsid w:val="001E2745"/>
    <w:rsid w:val="001E3DED"/>
    <w:rsid w:val="001E56D9"/>
    <w:rsid w:val="001E7720"/>
    <w:rsid w:val="001F73C8"/>
    <w:rsid w:val="00200DA0"/>
    <w:rsid w:val="0020786B"/>
    <w:rsid w:val="0021024F"/>
    <w:rsid w:val="00212092"/>
    <w:rsid w:val="0022222B"/>
    <w:rsid w:val="002234A5"/>
    <w:rsid w:val="00227B1B"/>
    <w:rsid w:val="002319B0"/>
    <w:rsid w:val="00232931"/>
    <w:rsid w:val="00236275"/>
    <w:rsid w:val="00236958"/>
    <w:rsid w:val="002415E1"/>
    <w:rsid w:val="00241D57"/>
    <w:rsid w:val="00245955"/>
    <w:rsid w:val="0025058F"/>
    <w:rsid w:val="0025485B"/>
    <w:rsid w:val="0025662A"/>
    <w:rsid w:val="00262B86"/>
    <w:rsid w:val="002663EC"/>
    <w:rsid w:val="00271ADE"/>
    <w:rsid w:val="00274477"/>
    <w:rsid w:val="00280CFE"/>
    <w:rsid w:val="00281430"/>
    <w:rsid w:val="00284F56"/>
    <w:rsid w:val="00292AF4"/>
    <w:rsid w:val="002B208D"/>
    <w:rsid w:val="002B2ACF"/>
    <w:rsid w:val="002B3AEB"/>
    <w:rsid w:val="002B3CEC"/>
    <w:rsid w:val="002B621D"/>
    <w:rsid w:val="002B7C85"/>
    <w:rsid w:val="002C01C8"/>
    <w:rsid w:val="002C3565"/>
    <w:rsid w:val="002C51AB"/>
    <w:rsid w:val="002D09AD"/>
    <w:rsid w:val="002D190D"/>
    <w:rsid w:val="002D1E66"/>
    <w:rsid w:val="002D32D9"/>
    <w:rsid w:val="002D4A1A"/>
    <w:rsid w:val="002D5ED8"/>
    <w:rsid w:val="002E3E98"/>
    <w:rsid w:val="002E7B97"/>
    <w:rsid w:val="002F1B53"/>
    <w:rsid w:val="002F3344"/>
    <w:rsid w:val="002F3DE4"/>
    <w:rsid w:val="002F67B8"/>
    <w:rsid w:val="003027FF"/>
    <w:rsid w:val="00307FBC"/>
    <w:rsid w:val="003125EF"/>
    <w:rsid w:val="00315347"/>
    <w:rsid w:val="003203C6"/>
    <w:rsid w:val="00325599"/>
    <w:rsid w:val="00326F4C"/>
    <w:rsid w:val="00327960"/>
    <w:rsid w:val="003303CB"/>
    <w:rsid w:val="00330DB4"/>
    <w:rsid w:val="00336C93"/>
    <w:rsid w:val="00355F6F"/>
    <w:rsid w:val="00360C14"/>
    <w:rsid w:val="00361DB7"/>
    <w:rsid w:val="003640AC"/>
    <w:rsid w:val="00377B0C"/>
    <w:rsid w:val="00390F0A"/>
    <w:rsid w:val="00391221"/>
    <w:rsid w:val="003916E2"/>
    <w:rsid w:val="003940AC"/>
    <w:rsid w:val="003A6185"/>
    <w:rsid w:val="003B6F35"/>
    <w:rsid w:val="003C1F22"/>
    <w:rsid w:val="003C7BD5"/>
    <w:rsid w:val="003D347C"/>
    <w:rsid w:val="003D5744"/>
    <w:rsid w:val="003D5A4A"/>
    <w:rsid w:val="003E03E5"/>
    <w:rsid w:val="003E1B60"/>
    <w:rsid w:val="003E3816"/>
    <w:rsid w:val="003F17F7"/>
    <w:rsid w:val="003F5527"/>
    <w:rsid w:val="0040255C"/>
    <w:rsid w:val="0040783B"/>
    <w:rsid w:val="00415B6E"/>
    <w:rsid w:val="00430C80"/>
    <w:rsid w:val="004423A2"/>
    <w:rsid w:val="0044419F"/>
    <w:rsid w:val="0044572D"/>
    <w:rsid w:val="004540E6"/>
    <w:rsid w:val="00461883"/>
    <w:rsid w:val="004622C4"/>
    <w:rsid w:val="004626A5"/>
    <w:rsid w:val="004668AC"/>
    <w:rsid w:val="00466C0B"/>
    <w:rsid w:val="00467F4E"/>
    <w:rsid w:val="004744F6"/>
    <w:rsid w:val="0047678D"/>
    <w:rsid w:val="00487789"/>
    <w:rsid w:val="00492E62"/>
    <w:rsid w:val="00495AEC"/>
    <w:rsid w:val="004A03B5"/>
    <w:rsid w:val="004A0F69"/>
    <w:rsid w:val="004B1762"/>
    <w:rsid w:val="004B2B16"/>
    <w:rsid w:val="004B3B44"/>
    <w:rsid w:val="004B4958"/>
    <w:rsid w:val="004B5BF4"/>
    <w:rsid w:val="004B6D93"/>
    <w:rsid w:val="004C228D"/>
    <w:rsid w:val="004C6BA4"/>
    <w:rsid w:val="004D1A9D"/>
    <w:rsid w:val="004D1C8A"/>
    <w:rsid w:val="004D390A"/>
    <w:rsid w:val="004D421E"/>
    <w:rsid w:val="004E02C5"/>
    <w:rsid w:val="00500017"/>
    <w:rsid w:val="00500D7C"/>
    <w:rsid w:val="005101F4"/>
    <w:rsid w:val="00511AC5"/>
    <w:rsid w:val="0051412A"/>
    <w:rsid w:val="00520152"/>
    <w:rsid w:val="005260E9"/>
    <w:rsid w:val="005300F7"/>
    <w:rsid w:val="00530A4F"/>
    <w:rsid w:val="00535E73"/>
    <w:rsid w:val="005419F1"/>
    <w:rsid w:val="00543C11"/>
    <w:rsid w:val="00543ED4"/>
    <w:rsid w:val="005518F5"/>
    <w:rsid w:val="00570AB0"/>
    <w:rsid w:val="00571DFB"/>
    <w:rsid w:val="00576DF6"/>
    <w:rsid w:val="00582B84"/>
    <w:rsid w:val="00583797"/>
    <w:rsid w:val="00584E0E"/>
    <w:rsid w:val="005909AC"/>
    <w:rsid w:val="00591A02"/>
    <w:rsid w:val="00591C5C"/>
    <w:rsid w:val="00597A2F"/>
    <w:rsid w:val="005A6F51"/>
    <w:rsid w:val="005A731E"/>
    <w:rsid w:val="005B21F8"/>
    <w:rsid w:val="005B3F5F"/>
    <w:rsid w:val="005B48FE"/>
    <w:rsid w:val="005C2A36"/>
    <w:rsid w:val="005C2B85"/>
    <w:rsid w:val="005C7876"/>
    <w:rsid w:val="005D22C6"/>
    <w:rsid w:val="005D4416"/>
    <w:rsid w:val="005E132F"/>
    <w:rsid w:val="005E336D"/>
    <w:rsid w:val="005E5549"/>
    <w:rsid w:val="00601AB0"/>
    <w:rsid w:val="006225A8"/>
    <w:rsid w:val="00634B12"/>
    <w:rsid w:val="00636E67"/>
    <w:rsid w:val="00644597"/>
    <w:rsid w:val="00650D48"/>
    <w:rsid w:val="00653D07"/>
    <w:rsid w:val="00656B94"/>
    <w:rsid w:val="006703B3"/>
    <w:rsid w:val="00671996"/>
    <w:rsid w:val="00682634"/>
    <w:rsid w:val="006843AB"/>
    <w:rsid w:val="00686002"/>
    <w:rsid w:val="00691778"/>
    <w:rsid w:val="00693DF3"/>
    <w:rsid w:val="006961C1"/>
    <w:rsid w:val="006A401D"/>
    <w:rsid w:val="006A45FE"/>
    <w:rsid w:val="006A4AFA"/>
    <w:rsid w:val="006A7859"/>
    <w:rsid w:val="006A786B"/>
    <w:rsid w:val="006B4512"/>
    <w:rsid w:val="006C08D6"/>
    <w:rsid w:val="006C1E4A"/>
    <w:rsid w:val="006C7441"/>
    <w:rsid w:val="006D13E4"/>
    <w:rsid w:val="006D3AFA"/>
    <w:rsid w:val="006D55A4"/>
    <w:rsid w:val="006F1995"/>
    <w:rsid w:val="006F6FAD"/>
    <w:rsid w:val="006F7A56"/>
    <w:rsid w:val="007018C0"/>
    <w:rsid w:val="00724E86"/>
    <w:rsid w:val="00725C77"/>
    <w:rsid w:val="007272C7"/>
    <w:rsid w:val="00727A31"/>
    <w:rsid w:val="00732BC0"/>
    <w:rsid w:val="007335BF"/>
    <w:rsid w:val="007336C1"/>
    <w:rsid w:val="00736558"/>
    <w:rsid w:val="00736B6E"/>
    <w:rsid w:val="007426B3"/>
    <w:rsid w:val="0074275C"/>
    <w:rsid w:val="0075030B"/>
    <w:rsid w:val="00750D30"/>
    <w:rsid w:val="00753777"/>
    <w:rsid w:val="0075623B"/>
    <w:rsid w:val="007569B6"/>
    <w:rsid w:val="00757EEB"/>
    <w:rsid w:val="0076247E"/>
    <w:rsid w:val="00765B9F"/>
    <w:rsid w:val="007744D0"/>
    <w:rsid w:val="00774850"/>
    <w:rsid w:val="007801FE"/>
    <w:rsid w:val="00780C75"/>
    <w:rsid w:val="00780EF2"/>
    <w:rsid w:val="00782699"/>
    <w:rsid w:val="00782A5B"/>
    <w:rsid w:val="00782EC1"/>
    <w:rsid w:val="00785316"/>
    <w:rsid w:val="00787044"/>
    <w:rsid w:val="00791A33"/>
    <w:rsid w:val="00797194"/>
    <w:rsid w:val="007A01DD"/>
    <w:rsid w:val="007A45FD"/>
    <w:rsid w:val="007A47A3"/>
    <w:rsid w:val="007A61AC"/>
    <w:rsid w:val="007B2420"/>
    <w:rsid w:val="007B3682"/>
    <w:rsid w:val="007B75AC"/>
    <w:rsid w:val="007C1B2E"/>
    <w:rsid w:val="007C2940"/>
    <w:rsid w:val="007C315D"/>
    <w:rsid w:val="007C50E8"/>
    <w:rsid w:val="007C66AC"/>
    <w:rsid w:val="007D099C"/>
    <w:rsid w:val="007D401B"/>
    <w:rsid w:val="007D5C30"/>
    <w:rsid w:val="007E16E6"/>
    <w:rsid w:val="007E2BCA"/>
    <w:rsid w:val="007E53A8"/>
    <w:rsid w:val="007E54EE"/>
    <w:rsid w:val="007F16D1"/>
    <w:rsid w:val="007F25EE"/>
    <w:rsid w:val="007F6539"/>
    <w:rsid w:val="00803A31"/>
    <w:rsid w:val="008146AD"/>
    <w:rsid w:val="00815AF8"/>
    <w:rsid w:val="00816F69"/>
    <w:rsid w:val="00820C43"/>
    <w:rsid w:val="008321F1"/>
    <w:rsid w:val="00833B51"/>
    <w:rsid w:val="00847732"/>
    <w:rsid w:val="00847AE2"/>
    <w:rsid w:val="00850403"/>
    <w:rsid w:val="008513F0"/>
    <w:rsid w:val="00855FA0"/>
    <w:rsid w:val="00856ADE"/>
    <w:rsid w:val="00860EC4"/>
    <w:rsid w:val="00867736"/>
    <w:rsid w:val="00867C2D"/>
    <w:rsid w:val="0087379A"/>
    <w:rsid w:val="00874886"/>
    <w:rsid w:val="00881B4A"/>
    <w:rsid w:val="00881D68"/>
    <w:rsid w:val="00882597"/>
    <w:rsid w:val="00890F30"/>
    <w:rsid w:val="008A06E0"/>
    <w:rsid w:val="008A17BD"/>
    <w:rsid w:val="008A7C3F"/>
    <w:rsid w:val="008B0D42"/>
    <w:rsid w:val="008C0FCC"/>
    <w:rsid w:val="008C1763"/>
    <w:rsid w:val="008C31F3"/>
    <w:rsid w:val="008D6858"/>
    <w:rsid w:val="008D7AE1"/>
    <w:rsid w:val="008E1744"/>
    <w:rsid w:val="008E724C"/>
    <w:rsid w:val="008F18E9"/>
    <w:rsid w:val="008F64EE"/>
    <w:rsid w:val="008F6E59"/>
    <w:rsid w:val="008F7816"/>
    <w:rsid w:val="0090032A"/>
    <w:rsid w:val="00900D76"/>
    <w:rsid w:val="00905091"/>
    <w:rsid w:val="00905C59"/>
    <w:rsid w:val="009063DB"/>
    <w:rsid w:val="00915554"/>
    <w:rsid w:val="00916D35"/>
    <w:rsid w:val="00923EDE"/>
    <w:rsid w:val="0093086B"/>
    <w:rsid w:val="009317D5"/>
    <w:rsid w:val="00940124"/>
    <w:rsid w:val="00945465"/>
    <w:rsid w:val="009459A9"/>
    <w:rsid w:val="00946172"/>
    <w:rsid w:val="009476C0"/>
    <w:rsid w:val="00957F01"/>
    <w:rsid w:val="00963769"/>
    <w:rsid w:val="00964EF4"/>
    <w:rsid w:val="009657E2"/>
    <w:rsid w:val="00971B38"/>
    <w:rsid w:val="00981BE1"/>
    <w:rsid w:val="00982065"/>
    <w:rsid w:val="009848E3"/>
    <w:rsid w:val="0098602B"/>
    <w:rsid w:val="00992FD1"/>
    <w:rsid w:val="00994FD9"/>
    <w:rsid w:val="009963C3"/>
    <w:rsid w:val="00997204"/>
    <w:rsid w:val="009A5ED3"/>
    <w:rsid w:val="009B0541"/>
    <w:rsid w:val="009B1175"/>
    <w:rsid w:val="009B182F"/>
    <w:rsid w:val="009B199E"/>
    <w:rsid w:val="009C734C"/>
    <w:rsid w:val="009C7D74"/>
    <w:rsid w:val="009D15C6"/>
    <w:rsid w:val="009E2F47"/>
    <w:rsid w:val="009F083E"/>
    <w:rsid w:val="009F0CCD"/>
    <w:rsid w:val="009F0EE3"/>
    <w:rsid w:val="00A00131"/>
    <w:rsid w:val="00A0397F"/>
    <w:rsid w:val="00A0597C"/>
    <w:rsid w:val="00A11186"/>
    <w:rsid w:val="00A20725"/>
    <w:rsid w:val="00A256F7"/>
    <w:rsid w:val="00A26CA8"/>
    <w:rsid w:val="00A26E46"/>
    <w:rsid w:val="00A33EB6"/>
    <w:rsid w:val="00A34774"/>
    <w:rsid w:val="00A41E11"/>
    <w:rsid w:val="00A470AB"/>
    <w:rsid w:val="00A52DB3"/>
    <w:rsid w:val="00A71D80"/>
    <w:rsid w:val="00A71E01"/>
    <w:rsid w:val="00A83FD6"/>
    <w:rsid w:val="00A90430"/>
    <w:rsid w:val="00AA6809"/>
    <w:rsid w:val="00AA7668"/>
    <w:rsid w:val="00AD0FDF"/>
    <w:rsid w:val="00AD10B2"/>
    <w:rsid w:val="00AE1DA3"/>
    <w:rsid w:val="00AE46A2"/>
    <w:rsid w:val="00AF3FC8"/>
    <w:rsid w:val="00B038CF"/>
    <w:rsid w:val="00B03BBD"/>
    <w:rsid w:val="00B10928"/>
    <w:rsid w:val="00B128BF"/>
    <w:rsid w:val="00B13032"/>
    <w:rsid w:val="00B16761"/>
    <w:rsid w:val="00B21A10"/>
    <w:rsid w:val="00B27EC9"/>
    <w:rsid w:val="00B30826"/>
    <w:rsid w:val="00B343EF"/>
    <w:rsid w:val="00B41CEC"/>
    <w:rsid w:val="00B41F2B"/>
    <w:rsid w:val="00B424E7"/>
    <w:rsid w:val="00B43FFC"/>
    <w:rsid w:val="00B44FFA"/>
    <w:rsid w:val="00B630D8"/>
    <w:rsid w:val="00B65627"/>
    <w:rsid w:val="00B67268"/>
    <w:rsid w:val="00B74592"/>
    <w:rsid w:val="00B8333C"/>
    <w:rsid w:val="00B959DA"/>
    <w:rsid w:val="00B966F7"/>
    <w:rsid w:val="00BA35FE"/>
    <w:rsid w:val="00BA3CA1"/>
    <w:rsid w:val="00BA53C1"/>
    <w:rsid w:val="00BB72A0"/>
    <w:rsid w:val="00BC601D"/>
    <w:rsid w:val="00BD0403"/>
    <w:rsid w:val="00BD4E40"/>
    <w:rsid w:val="00BE45D2"/>
    <w:rsid w:val="00BF1182"/>
    <w:rsid w:val="00BF5058"/>
    <w:rsid w:val="00C06EBA"/>
    <w:rsid w:val="00C10DF1"/>
    <w:rsid w:val="00C12494"/>
    <w:rsid w:val="00C148AE"/>
    <w:rsid w:val="00C16E0E"/>
    <w:rsid w:val="00C21DD2"/>
    <w:rsid w:val="00C248A3"/>
    <w:rsid w:val="00C26698"/>
    <w:rsid w:val="00C277A4"/>
    <w:rsid w:val="00C414CC"/>
    <w:rsid w:val="00C42C8E"/>
    <w:rsid w:val="00C4348D"/>
    <w:rsid w:val="00C44A96"/>
    <w:rsid w:val="00C450C5"/>
    <w:rsid w:val="00C46AB3"/>
    <w:rsid w:val="00C52C01"/>
    <w:rsid w:val="00C57F51"/>
    <w:rsid w:val="00C62536"/>
    <w:rsid w:val="00C63B74"/>
    <w:rsid w:val="00C6591C"/>
    <w:rsid w:val="00C65C5B"/>
    <w:rsid w:val="00C70890"/>
    <w:rsid w:val="00C823DB"/>
    <w:rsid w:val="00C91497"/>
    <w:rsid w:val="00C93A75"/>
    <w:rsid w:val="00CB59A7"/>
    <w:rsid w:val="00CD1C3E"/>
    <w:rsid w:val="00CD44E4"/>
    <w:rsid w:val="00CD539B"/>
    <w:rsid w:val="00CD6A53"/>
    <w:rsid w:val="00CD7778"/>
    <w:rsid w:val="00CE3E33"/>
    <w:rsid w:val="00CE7233"/>
    <w:rsid w:val="00CF0705"/>
    <w:rsid w:val="00CF31CD"/>
    <w:rsid w:val="00D04AA5"/>
    <w:rsid w:val="00D0716C"/>
    <w:rsid w:val="00D11196"/>
    <w:rsid w:val="00D1433C"/>
    <w:rsid w:val="00D14CB1"/>
    <w:rsid w:val="00D24677"/>
    <w:rsid w:val="00D27819"/>
    <w:rsid w:val="00D374F4"/>
    <w:rsid w:val="00D41013"/>
    <w:rsid w:val="00D45FC3"/>
    <w:rsid w:val="00D545C9"/>
    <w:rsid w:val="00D55B9C"/>
    <w:rsid w:val="00D55CCB"/>
    <w:rsid w:val="00D60293"/>
    <w:rsid w:val="00D75495"/>
    <w:rsid w:val="00D808CE"/>
    <w:rsid w:val="00D816A4"/>
    <w:rsid w:val="00D90A2F"/>
    <w:rsid w:val="00D93F95"/>
    <w:rsid w:val="00D973E3"/>
    <w:rsid w:val="00DA22DB"/>
    <w:rsid w:val="00DB7183"/>
    <w:rsid w:val="00DB7519"/>
    <w:rsid w:val="00DC1D1C"/>
    <w:rsid w:val="00DC29B0"/>
    <w:rsid w:val="00DC5F94"/>
    <w:rsid w:val="00DC6DF3"/>
    <w:rsid w:val="00DD7EF6"/>
    <w:rsid w:val="00DE37FE"/>
    <w:rsid w:val="00DE60AC"/>
    <w:rsid w:val="00DF0326"/>
    <w:rsid w:val="00E06115"/>
    <w:rsid w:val="00E12194"/>
    <w:rsid w:val="00E1547C"/>
    <w:rsid w:val="00E15975"/>
    <w:rsid w:val="00E21A9E"/>
    <w:rsid w:val="00E2434A"/>
    <w:rsid w:val="00E24D68"/>
    <w:rsid w:val="00E30B63"/>
    <w:rsid w:val="00E3526E"/>
    <w:rsid w:val="00E35C85"/>
    <w:rsid w:val="00E36DBB"/>
    <w:rsid w:val="00E41279"/>
    <w:rsid w:val="00E417E5"/>
    <w:rsid w:val="00E52E42"/>
    <w:rsid w:val="00E635A6"/>
    <w:rsid w:val="00E760FC"/>
    <w:rsid w:val="00E9172C"/>
    <w:rsid w:val="00E94BEB"/>
    <w:rsid w:val="00EB6D15"/>
    <w:rsid w:val="00EB7CD5"/>
    <w:rsid w:val="00EC132B"/>
    <w:rsid w:val="00EC1ABF"/>
    <w:rsid w:val="00EC4273"/>
    <w:rsid w:val="00EE43A6"/>
    <w:rsid w:val="00EE6C29"/>
    <w:rsid w:val="00F04376"/>
    <w:rsid w:val="00F1299F"/>
    <w:rsid w:val="00F151C2"/>
    <w:rsid w:val="00F159B0"/>
    <w:rsid w:val="00F22F45"/>
    <w:rsid w:val="00F24260"/>
    <w:rsid w:val="00F25CC5"/>
    <w:rsid w:val="00F2600B"/>
    <w:rsid w:val="00F260D5"/>
    <w:rsid w:val="00F27907"/>
    <w:rsid w:val="00F32D2A"/>
    <w:rsid w:val="00F34303"/>
    <w:rsid w:val="00F35FE0"/>
    <w:rsid w:val="00F454AB"/>
    <w:rsid w:val="00F467FE"/>
    <w:rsid w:val="00F5229D"/>
    <w:rsid w:val="00F544FE"/>
    <w:rsid w:val="00F54582"/>
    <w:rsid w:val="00F60E78"/>
    <w:rsid w:val="00F611BA"/>
    <w:rsid w:val="00F6339E"/>
    <w:rsid w:val="00F638DA"/>
    <w:rsid w:val="00F63A93"/>
    <w:rsid w:val="00F86711"/>
    <w:rsid w:val="00F930BD"/>
    <w:rsid w:val="00FA0BD7"/>
    <w:rsid w:val="00FA3C49"/>
    <w:rsid w:val="00FC16DD"/>
    <w:rsid w:val="00FC32E8"/>
    <w:rsid w:val="00FD0855"/>
    <w:rsid w:val="00FF0019"/>
    <w:rsid w:val="00FF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C324CC-CEA6-47CF-8557-C16E1B4E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98D"/>
    <w:rPr>
      <w:sz w:val="24"/>
      <w:szCs w:val="24"/>
      <w:lang w:val="uk-UA"/>
    </w:rPr>
  </w:style>
  <w:style w:type="paragraph" w:styleId="1">
    <w:name w:val="heading 1"/>
    <w:basedOn w:val="a"/>
    <w:next w:val="a"/>
    <w:link w:val="10"/>
    <w:uiPriority w:val="99"/>
    <w:qFormat/>
    <w:rsid w:val="007A61AC"/>
    <w:pPr>
      <w:keepNext/>
      <w:jc w:val="center"/>
      <w:outlineLvl w:val="0"/>
    </w:pPr>
    <w:rPr>
      <w:b/>
      <w:bCs/>
    </w:rPr>
  </w:style>
  <w:style w:type="paragraph" w:styleId="2">
    <w:name w:val="heading 2"/>
    <w:basedOn w:val="a"/>
    <w:next w:val="a"/>
    <w:link w:val="20"/>
    <w:uiPriority w:val="99"/>
    <w:qFormat/>
    <w:rsid w:val="007A61AC"/>
    <w:pPr>
      <w:keepNext/>
      <w:outlineLvl w:val="1"/>
    </w:pPr>
    <w:rPr>
      <w:sz w:val="28"/>
      <w:szCs w:val="28"/>
    </w:rPr>
  </w:style>
  <w:style w:type="paragraph" w:styleId="5">
    <w:name w:val="heading 5"/>
    <w:basedOn w:val="a"/>
    <w:next w:val="a"/>
    <w:link w:val="50"/>
    <w:uiPriority w:val="99"/>
    <w:qFormat/>
    <w:rsid w:val="0008498D"/>
    <w:pPr>
      <w:keepNext/>
      <w:widowControl w:val="0"/>
      <w:spacing w:before="120"/>
      <w:ind w:left="40"/>
      <w:jc w:val="center"/>
      <w:outlineLvl w:val="4"/>
    </w:pPr>
    <w:rPr>
      <w:b/>
      <w:bCs/>
      <w:sz w:val="28"/>
      <w:szCs w:val="28"/>
    </w:rPr>
  </w:style>
  <w:style w:type="paragraph" w:styleId="6">
    <w:name w:val="heading 6"/>
    <w:basedOn w:val="a"/>
    <w:next w:val="a"/>
    <w:link w:val="60"/>
    <w:uiPriority w:val="99"/>
    <w:qFormat/>
    <w:rsid w:val="0008498D"/>
    <w:pPr>
      <w:keepNext/>
      <w:widowControl w:val="0"/>
      <w:jc w:val="center"/>
      <w:outlineLvl w:val="5"/>
    </w:pPr>
    <w:rPr>
      <w:rFonts w:ascii="Uk_Antique" w:hAnsi="Uk_Antique" w:cs="Uk_Antique"/>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6B3"/>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semiHidden/>
    <w:rsid w:val="007426B3"/>
    <w:rPr>
      <w:rFonts w:ascii="Cambria" w:eastAsia="Times New Roman" w:hAnsi="Cambria" w:cs="Times New Roman"/>
      <w:b/>
      <w:bCs/>
      <w:i/>
      <w:iCs/>
      <w:sz w:val="28"/>
      <w:szCs w:val="28"/>
      <w:lang w:val="uk-UA"/>
    </w:rPr>
  </w:style>
  <w:style w:type="character" w:customStyle="1" w:styleId="60">
    <w:name w:val="Заголовок 6 Знак"/>
    <w:basedOn w:val="a0"/>
    <w:link w:val="6"/>
    <w:uiPriority w:val="99"/>
    <w:locked/>
    <w:rsid w:val="0008498D"/>
    <w:rPr>
      <w:rFonts w:ascii="Uk_Antique" w:hAnsi="Uk_Antique" w:cs="Uk_Antique"/>
      <w:b/>
      <w:bCs/>
      <w:sz w:val="36"/>
      <w:szCs w:val="36"/>
      <w:lang w:val="ru-RU" w:eastAsia="ru-RU"/>
    </w:rPr>
  </w:style>
  <w:style w:type="paragraph" w:styleId="a3">
    <w:name w:val="Body Text"/>
    <w:basedOn w:val="a"/>
    <w:link w:val="a4"/>
    <w:uiPriority w:val="99"/>
    <w:semiHidden/>
    <w:rsid w:val="0008498D"/>
    <w:pPr>
      <w:spacing w:after="120"/>
    </w:pPr>
  </w:style>
  <w:style w:type="character" w:customStyle="1" w:styleId="50">
    <w:name w:val="Заголовок 5 Знак"/>
    <w:basedOn w:val="a0"/>
    <w:link w:val="5"/>
    <w:uiPriority w:val="99"/>
    <w:locked/>
    <w:rsid w:val="0008498D"/>
    <w:rPr>
      <w:rFonts w:cs="Times New Roman"/>
      <w:b/>
      <w:bCs/>
      <w:sz w:val="28"/>
      <w:szCs w:val="28"/>
      <w:lang w:val="ru-RU" w:eastAsia="ru-RU"/>
    </w:rPr>
  </w:style>
  <w:style w:type="paragraph" w:customStyle="1" w:styleId="FR2">
    <w:name w:val="FR2"/>
    <w:uiPriority w:val="99"/>
    <w:rsid w:val="0008498D"/>
    <w:pPr>
      <w:widowControl w:val="0"/>
      <w:spacing w:before="60"/>
      <w:jc w:val="right"/>
    </w:pPr>
    <w:rPr>
      <w:sz w:val="12"/>
      <w:szCs w:val="12"/>
    </w:rPr>
  </w:style>
  <w:style w:type="character" w:customStyle="1" w:styleId="a4">
    <w:name w:val="Основной текст Знак"/>
    <w:basedOn w:val="a0"/>
    <w:link w:val="a3"/>
    <w:uiPriority w:val="99"/>
    <w:semiHidden/>
    <w:locked/>
    <w:rsid w:val="0008498D"/>
    <w:rPr>
      <w:rFonts w:cs="Times New Roman"/>
      <w:sz w:val="24"/>
      <w:szCs w:val="24"/>
      <w:lang w:val="ru-RU" w:eastAsia="ru-RU"/>
    </w:rPr>
  </w:style>
  <w:style w:type="paragraph" w:customStyle="1" w:styleId="FR1">
    <w:name w:val="FR1"/>
    <w:uiPriority w:val="99"/>
    <w:rsid w:val="0008498D"/>
    <w:pPr>
      <w:widowControl w:val="0"/>
      <w:spacing w:line="340" w:lineRule="auto"/>
      <w:ind w:left="960" w:right="800"/>
      <w:jc w:val="center"/>
    </w:pPr>
    <w:rPr>
      <w:rFonts w:ascii="Arial" w:hAnsi="Arial" w:cs="Arial"/>
      <w:b/>
      <w:bCs/>
    </w:rPr>
  </w:style>
  <w:style w:type="paragraph" w:styleId="21">
    <w:name w:val="Body Text Indent 2"/>
    <w:basedOn w:val="a"/>
    <w:link w:val="22"/>
    <w:uiPriority w:val="99"/>
    <w:rsid w:val="0008498D"/>
    <w:pPr>
      <w:widowControl w:val="0"/>
      <w:spacing w:before="180"/>
      <w:ind w:left="386" w:hanging="386"/>
      <w:jc w:val="both"/>
    </w:pPr>
    <w:rPr>
      <w:sz w:val="22"/>
      <w:szCs w:val="22"/>
    </w:rPr>
  </w:style>
  <w:style w:type="paragraph" w:styleId="23">
    <w:name w:val="Body Text 2"/>
    <w:basedOn w:val="a"/>
    <w:link w:val="24"/>
    <w:uiPriority w:val="99"/>
    <w:rsid w:val="0008498D"/>
    <w:pPr>
      <w:widowControl w:val="0"/>
      <w:spacing w:before="200" w:line="280" w:lineRule="auto"/>
      <w:ind w:right="-22"/>
      <w:jc w:val="both"/>
    </w:pPr>
    <w:rPr>
      <w:sz w:val="22"/>
      <w:szCs w:val="22"/>
    </w:rPr>
  </w:style>
  <w:style w:type="character" w:customStyle="1" w:styleId="22">
    <w:name w:val="Основной текст с отступом 2 Знак"/>
    <w:basedOn w:val="a0"/>
    <w:link w:val="21"/>
    <w:uiPriority w:val="99"/>
    <w:locked/>
    <w:rsid w:val="0008498D"/>
    <w:rPr>
      <w:rFonts w:cs="Times New Roman"/>
      <w:sz w:val="22"/>
      <w:szCs w:val="22"/>
      <w:lang w:val="ru-RU" w:eastAsia="ru-RU"/>
    </w:rPr>
  </w:style>
  <w:style w:type="character" w:styleId="a5">
    <w:name w:val="page number"/>
    <w:basedOn w:val="a0"/>
    <w:uiPriority w:val="99"/>
    <w:rsid w:val="0008498D"/>
    <w:rPr>
      <w:rFonts w:cs="Times New Roman"/>
      <w:sz w:val="20"/>
      <w:szCs w:val="20"/>
    </w:rPr>
  </w:style>
  <w:style w:type="character" w:customStyle="1" w:styleId="24">
    <w:name w:val="Основной текст 2 Знак"/>
    <w:basedOn w:val="a0"/>
    <w:link w:val="23"/>
    <w:uiPriority w:val="99"/>
    <w:locked/>
    <w:rsid w:val="0008498D"/>
    <w:rPr>
      <w:rFonts w:cs="Times New Roman"/>
      <w:sz w:val="22"/>
      <w:szCs w:val="22"/>
      <w:lang w:val="ru-RU" w:eastAsia="ru-RU"/>
    </w:rPr>
  </w:style>
  <w:style w:type="paragraph" w:styleId="a6">
    <w:name w:val="header"/>
    <w:basedOn w:val="a"/>
    <w:link w:val="a7"/>
    <w:uiPriority w:val="99"/>
    <w:rsid w:val="0008498D"/>
    <w:pPr>
      <w:widowControl w:val="0"/>
      <w:tabs>
        <w:tab w:val="center" w:pos="4153"/>
        <w:tab w:val="right" w:pos="8306"/>
      </w:tabs>
      <w:spacing w:before="180" w:line="320" w:lineRule="auto"/>
      <w:ind w:left="600" w:hanging="620"/>
    </w:pPr>
    <w:rPr>
      <w:sz w:val="18"/>
      <w:szCs w:val="18"/>
    </w:rPr>
  </w:style>
  <w:style w:type="paragraph" w:customStyle="1" w:styleId="a8">
    <w:name w:val="ерхний колонтитул"/>
    <w:basedOn w:val="a"/>
    <w:uiPriority w:val="99"/>
    <w:rsid w:val="0008498D"/>
    <w:pPr>
      <w:widowControl w:val="0"/>
      <w:tabs>
        <w:tab w:val="center" w:pos="4153"/>
        <w:tab w:val="right" w:pos="8306"/>
      </w:tabs>
      <w:spacing w:before="180" w:line="320" w:lineRule="auto"/>
      <w:ind w:left="600" w:hanging="620"/>
    </w:pPr>
    <w:rPr>
      <w:sz w:val="18"/>
      <w:szCs w:val="18"/>
    </w:rPr>
  </w:style>
  <w:style w:type="character" w:customStyle="1" w:styleId="a7">
    <w:name w:val="Верхний колонтитул Знак"/>
    <w:basedOn w:val="a0"/>
    <w:link w:val="a6"/>
    <w:uiPriority w:val="99"/>
    <w:locked/>
    <w:rsid w:val="0008498D"/>
    <w:rPr>
      <w:rFonts w:cs="Times New Roman"/>
      <w:sz w:val="18"/>
      <w:szCs w:val="18"/>
      <w:lang w:val="ru-RU" w:eastAsia="ru-RU"/>
    </w:rPr>
  </w:style>
  <w:style w:type="paragraph" w:styleId="a9">
    <w:name w:val="Body Text Indent"/>
    <w:basedOn w:val="a"/>
    <w:link w:val="aa"/>
    <w:uiPriority w:val="99"/>
    <w:rsid w:val="0008498D"/>
    <w:pPr>
      <w:spacing w:after="120"/>
      <w:ind w:left="283"/>
    </w:pPr>
  </w:style>
  <w:style w:type="paragraph" w:styleId="ab">
    <w:name w:val="footer"/>
    <w:basedOn w:val="a"/>
    <w:link w:val="ac"/>
    <w:uiPriority w:val="99"/>
    <w:rsid w:val="0008498D"/>
    <w:pPr>
      <w:tabs>
        <w:tab w:val="center" w:pos="4677"/>
        <w:tab w:val="right" w:pos="9355"/>
      </w:tabs>
    </w:pPr>
  </w:style>
  <w:style w:type="character" w:customStyle="1" w:styleId="aa">
    <w:name w:val="Основной текст с отступом Знак"/>
    <w:basedOn w:val="a0"/>
    <w:link w:val="a9"/>
    <w:uiPriority w:val="99"/>
    <w:locked/>
    <w:rsid w:val="0008498D"/>
    <w:rPr>
      <w:rFonts w:cs="Times New Roman"/>
      <w:sz w:val="24"/>
      <w:szCs w:val="24"/>
      <w:lang w:val="ru-RU" w:eastAsia="ru-RU"/>
    </w:rPr>
  </w:style>
  <w:style w:type="paragraph" w:styleId="ad">
    <w:name w:val="List Paragraph"/>
    <w:basedOn w:val="a"/>
    <w:uiPriority w:val="99"/>
    <w:qFormat/>
    <w:rsid w:val="0008498D"/>
    <w:pPr>
      <w:ind w:left="720"/>
    </w:pPr>
  </w:style>
  <w:style w:type="character" w:customStyle="1" w:styleId="ac">
    <w:name w:val="Нижний колонтитул Знак"/>
    <w:basedOn w:val="a0"/>
    <w:link w:val="ab"/>
    <w:uiPriority w:val="99"/>
    <w:locked/>
    <w:rsid w:val="0008498D"/>
    <w:rPr>
      <w:rFonts w:cs="Times New Roman"/>
      <w:sz w:val="24"/>
      <w:szCs w:val="24"/>
      <w:lang w:val="ru-RU" w:eastAsia="ru-RU"/>
    </w:rPr>
  </w:style>
  <w:style w:type="paragraph" w:styleId="3">
    <w:name w:val="Body Text 3"/>
    <w:basedOn w:val="a"/>
    <w:link w:val="30"/>
    <w:uiPriority w:val="99"/>
    <w:rsid w:val="0008498D"/>
    <w:pPr>
      <w:spacing w:after="120"/>
    </w:pPr>
    <w:rPr>
      <w:sz w:val="16"/>
      <w:szCs w:val="16"/>
    </w:rPr>
  </w:style>
  <w:style w:type="paragraph" w:styleId="ae">
    <w:name w:val="Plain Text"/>
    <w:basedOn w:val="a"/>
    <w:link w:val="af"/>
    <w:uiPriority w:val="99"/>
    <w:rsid w:val="0008498D"/>
    <w:rPr>
      <w:rFonts w:ascii="Courier New" w:hAnsi="Courier New" w:cs="Courier New"/>
      <w:sz w:val="20"/>
      <w:szCs w:val="20"/>
    </w:rPr>
  </w:style>
  <w:style w:type="character" w:customStyle="1" w:styleId="30">
    <w:name w:val="Основной текст 3 Знак"/>
    <w:basedOn w:val="a0"/>
    <w:link w:val="3"/>
    <w:uiPriority w:val="99"/>
    <w:locked/>
    <w:rsid w:val="0008498D"/>
    <w:rPr>
      <w:rFonts w:cs="Times New Roman"/>
      <w:sz w:val="16"/>
      <w:szCs w:val="16"/>
      <w:lang w:val="ru-RU" w:eastAsia="ru-RU"/>
    </w:rPr>
  </w:style>
  <w:style w:type="paragraph" w:styleId="af0">
    <w:name w:val="Normal (Web)"/>
    <w:basedOn w:val="a"/>
    <w:uiPriority w:val="99"/>
    <w:rsid w:val="00212092"/>
    <w:pPr>
      <w:spacing w:before="100" w:beforeAutospacing="1" w:after="100" w:afterAutospacing="1"/>
    </w:pPr>
  </w:style>
  <w:style w:type="character" w:customStyle="1" w:styleId="af">
    <w:name w:val="Текст Знак"/>
    <w:basedOn w:val="a0"/>
    <w:link w:val="ae"/>
    <w:uiPriority w:val="99"/>
    <w:locked/>
    <w:rsid w:val="0008498D"/>
    <w:rPr>
      <w:rFonts w:ascii="Courier New" w:hAnsi="Courier New" w:cs="Courier New"/>
      <w:snapToGrid w:val="0"/>
      <w:lang w:val="ru-RU" w:eastAsia="ru-RU"/>
    </w:rPr>
  </w:style>
  <w:style w:type="paragraph" w:customStyle="1" w:styleId="af1">
    <w:name w:val="Знак"/>
    <w:basedOn w:val="a"/>
    <w:uiPriority w:val="99"/>
    <w:rsid w:val="00B8333C"/>
    <w:rPr>
      <w:rFonts w:ascii="Verdana" w:hAnsi="Verdana" w:cs="Verdana"/>
      <w:sz w:val="20"/>
      <w:szCs w:val="20"/>
      <w:lang w:val="en-US" w:eastAsia="en-US"/>
    </w:rPr>
  </w:style>
  <w:style w:type="paragraph" w:customStyle="1" w:styleId="ParagraphStyle">
    <w:name w:val="Paragraph Style"/>
    <w:uiPriority w:val="99"/>
    <w:rsid w:val="007A61AC"/>
    <w:pPr>
      <w:autoSpaceDE w:val="0"/>
      <w:autoSpaceDN w:val="0"/>
      <w:adjustRightInd w:val="0"/>
    </w:pPr>
    <w:rPr>
      <w:rFonts w:ascii="Courier New" w:hAnsi="Courier New" w:cs="Courier New"/>
      <w:spacing w:val="-4"/>
      <w:sz w:val="24"/>
      <w:szCs w:val="24"/>
      <w:lang w:eastAsia="en-US"/>
    </w:rPr>
  </w:style>
  <w:style w:type="character" w:customStyle="1" w:styleId="FontStyle">
    <w:name w:val="Font Style"/>
    <w:uiPriority w:val="99"/>
    <w:rsid w:val="007A61AC"/>
    <w:rPr>
      <w:color w:val="000000"/>
      <w:sz w:val="20"/>
    </w:rPr>
  </w:style>
  <w:style w:type="character" w:styleId="af2">
    <w:name w:val="annotation reference"/>
    <w:basedOn w:val="a0"/>
    <w:uiPriority w:val="99"/>
    <w:semiHidden/>
    <w:rsid w:val="007A61AC"/>
    <w:rPr>
      <w:rFonts w:cs="Times New Roman"/>
      <w:sz w:val="16"/>
      <w:szCs w:val="16"/>
    </w:rPr>
  </w:style>
  <w:style w:type="paragraph" w:styleId="af3">
    <w:name w:val="annotation text"/>
    <w:basedOn w:val="a"/>
    <w:link w:val="af4"/>
    <w:uiPriority w:val="99"/>
    <w:semiHidden/>
    <w:rsid w:val="007A61AC"/>
    <w:rPr>
      <w:sz w:val="20"/>
      <w:szCs w:val="20"/>
    </w:rPr>
  </w:style>
  <w:style w:type="character" w:customStyle="1" w:styleId="af4">
    <w:name w:val="Текст примечания Знак"/>
    <w:basedOn w:val="a0"/>
    <w:link w:val="af3"/>
    <w:uiPriority w:val="99"/>
    <w:semiHidden/>
    <w:rsid w:val="007426B3"/>
    <w:rPr>
      <w:sz w:val="20"/>
      <w:szCs w:val="20"/>
      <w:lang w:val="uk-UA"/>
    </w:rPr>
  </w:style>
  <w:style w:type="paragraph" w:styleId="af5">
    <w:name w:val="annotation subject"/>
    <w:basedOn w:val="af3"/>
    <w:next w:val="af3"/>
    <w:link w:val="af6"/>
    <w:uiPriority w:val="99"/>
    <w:semiHidden/>
    <w:rsid w:val="007A61AC"/>
    <w:rPr>
      <w:b/>
      <w:bCs/>
    </w:rPr>
  </w:style>
  <w:style w:type="character" w:customStyle="1" w:styleId="af6">
    <w:name w:val="Тема примечания Знак"/>
    <w:basedOn w:val="af4"/>
    <w:link w:val="af5"/>
    <w:uiPriority w:val="99"/>
    <w:semiHidden/>
    <w:rsid w:val="007426B3"/>
    <w:rPr>
      <w:b/>
      <w:bCs/>
      <w:sz w:val="20"/>
      <w:szCs w:val="20"/>
      <w:lang w:val="uk-UA"/>
    </w:rPr>
  </w:style>
  <w:style w:type="paragraph" w:styleId="af7">
    <w:name w:val="Balloon Text"/>
    <w:basedOn w:val="a"/>
    <w:link w:val="af8"/>
    <w:uiPriority w:val="99"/>
    <w:semiHidden/>
    <w:rsid w:val="007A61AC"/>
    <w:rPr>
      <w:rFonts w:ascii="Tahoma" w:hAnsi="Tahoma" w:cs="Tahoma"/>
      <w:sz w:val="16"/>
      <w:szCs w:val="16"/>
    </w:rPr>
  </w:style>
  <w:style w:type="character" w:customStyle="1" w:styleId="af8">
    <w:name w:val="Текст выноски Знак"/>
    <w:basedOn w:val="a0"/>
    <w:link w:val="af7"/>
    <w:uiPriority w:val="99"/>
    <w:semiHidden/>
    <w:rsid w:val="007426B3"/>
    <w:rPr>
      <w:rFonts w:ascii="Tahoma" w:hAnsi="Tahoma" w:cs="Tahoma"/>
      <w:sz w:val="16"/>
      <w:szCs w:val="16"/>
      <w:lang w:val="uk-UA"/>
    </w:rPr>
  </w:style>
  <w:style w:type="table" w:styleId="af9">
    <w:name w:val="Table Grid"/>
    <w:basedOn w:val="a1"/>
    <w:uiPriority w:val="99"/>
    <w:rsid w:val="007A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915554"/>
    <w:rPr>
      <w:rFonts w:ascii="Verdana" w:hAnsi="Verdana" w:cs="Verdana"/>
      <w:sz w:val="20"/>
      <w:szCs w:val="20"/>
      <w:lang w:val="en-US" w:eastAsia="en-US"/>
    </w:rPr>
  </w:style>
  <w:style w:type="paragraph" w:customStyle="1" w:styleId="CharChar">
    <w:name w:val="Char Char Знак Знак Знак Знак Знак Знак"/>
    <w:basedOn w:val="a"/>
    <w:uiPriority w:val="99"/>
    <w:rsid w:val="00F544FE"/>
    <w:pPr>
      <w:spacing w:after="160" w:line="240" w:lineRule="exact"/>
    </w:pPr>
    <w:rPr>
      <w:rFonts w:ascii="Verdana" w:hAnsi="Verdana"/>
      <w:sz w:val="20"/>
      <w:szCs w:val="20"/>
      <w:lang w:val="en-US" w:eastAsia="en-US"/>
    </w:rPr>
  </w:style>
  <w:style w:type="paragraph" w:styleId="HTML">
    <w:name w:val="HTML Preformatted"/>
    <w:basedOn w:val="a"/>
    <w:link w:val="HTML0"/>
    <w:uiPriority w:val="99"/>
    <w:unhideWhenUsed/>
    <w:rsid w:val="000E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E3453"/>
    <w:rPr>
      <w:rFonts w:ascii="Courier New" w:hAnsi="Courier New" w:cs="Courier New"/>
    </w:rPr>
  </w:style>
  <w:style w:type="character" w:styleId="afa">
    <w:name w:val="Placeholder Text"/>
    <w:basedOn w:val="a0"/>
    <w:uiPriority w:val="99"/>
    <w:semiHidden/>
    <w:rsid w:val="00045CF1"/>
    <w:rPr>
      <w:color w:val="808080"/>
    </w:rPr>
  </w:style>
  <w:style w:type="character" w:styleId="afb">
    <w:name w:val="Emphasis"/>
    <w:basedOn w:val="a0"/>
    <w:uiPriority w:val="20"/>
    <w:qFormat/>
    <w:rsid w:val="00F60E78"/>
    <w:rPr>
      <w:i/>
      <w:iCs/>
    </w:rPr>
  </w:style>
  <w:style w:type="paragraph" w:customStyle="1" w:styleId="rvps2">
    <w:name w:val="rvps2"/>
    <w:basedOn w:val="a"/>
    <w:rsid w:val="00A41E11"/>
    <w:pPr>
      <w:spacing w:before="100" w:beforeAutospacing="1" w:after="100" w:afterAutospacing="1"/>
    </w:pPr>
    <w:rPr>
      <w:lang w:eastAsia="uk-UA"/>
    </w:rPr>
  </w:style>
  <w:style w:type="character" w:styleId="afc">
    <w:name w:val="Hyperlink"/>
    <w:basedOn w:val="a0"/>
    <w:uiPriority w:val="99"/>
    <w:semiHidden/>
    <w:unhideWhenUsed/>
    <w:rsid w:val="00A41E11"/>
    <w:rPr>
      <w:color w:val="0000FF"/>
      <w:u w:val="single"/>
    </w:rPr>
  </w:style>
  <w:style w:type="character" w:customStyle="1" w:styleId="rvts44">
    <w:name w:val="rvts44"/>
    <w:basedOn w:val="a0"/>
    <w:rsid w:val="0073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9564">
      <w:bodyDiv w:val="1"/>
      <w:marLeft w:val="0"/>
      <w:marRight w:val="0"/>
      <w:marTop w:val="0"/>
      <w:marBottom w:val="0"/>
      <w:divBdr>
        <w:top w:val="none" w:sz="0" w:space="0" w:color="auto"/>
        <w:left w:val="none" w:sz="0" w:space="0" w:color="auto"/>
        <w:bottom w:val="none" w:sz="0" w:space="0" w:color="auto"/>
        <w:right w:val="none" w:sz="0" w:space="0" w:color="auto"/>
      </w:divBdr>
    </w:div>
    <w:div w:id="140852490">
      <w:bodyDiv w:val="1"/>
      <w:marLeft w:val="0"/>
      <w:marRight w:val="0"/>
      <w:marTop w:val="0"/>
      <w:marBottom w:val="0"/>
      <w:divBdr>
        <w:top w:val="none" w:sz="0" w:space="0" w:color="auto"/>
        <w:left w:val="none" w:sz="0" w:space="0" w:color="auto"/>
        <w:bottom w:val="none" w:sz="0" w:space="0" w:color="auto"/>
        <w:right w:val="none" w:sz="0" w:space="0" w:color="auto"/>
      </w:divBdr>
    </w:div>
    <w:div w:id="217401001">
      <w:bodyDiv w:val="1"/>
      <w:marLeft w:val="0"/>
      <w:marRight w:val="0"/>
      <w:marTop w:val="0"/>
      <w:marBottom w:val="0"/>
      <w:divBdr>
        <w:top w:val="none" w:sz="0" w:space="0" w:color="auto"/>
        <w:left w:val="none" w:sz="0" w:space="0" w:color="auto"/>
        <w:bottom w:val="none" w:sz="0" w:space="0" w:color="auto"/>
        <w:right w:val="none" w:sz="0" w:space="0" w:color="auto"/>
      </w:divBdr>
    </w:div>
    <w:div w:id="394205288">
      <w:bodyDiv w:val="1"/>
      <w:marLeft w:val="0"/>
      <w:marRight w:val="0"/>
      <w:marTop w:val="0"/>
      <w:marBottom w:val="0"/>
      <w:divBdr>
        <w:top w:val="none" w:sz="0" w:space="0" w:color="auto"/>
        <w:left w:val="none" w:sz="0" w:space="0" w:color="auto"/>
        <w:bottom w:val="none" w:sz="0" w:space="0" w:color="auto"/>
        <w:right w:val="none" w:sz="0" w:space="0" w:color="auto"/>
      </w:divBdr>
    </w:div>
    <w:div w:id="424964975">
      <w:bodyDiv w:val="1"/>
      <w:marLeft w:val="0"/>
      <w:marRight w:val="0"/>
      <w:marTop w:val="0"/>
      <w:marBottom w:val="0"/>
      <w:divBdr>
        <w:top w:val="none" w:sz="0" w:space="0" w:color="auto"/>
        <w:left w:val="none" w:sz="0" w:space="0" w:color="auto"/>
        <w:bottom w:val="none" w:sz="0" w:space="0" w:color="auto"/>
        <w:right w:val="none" w:sz="0" w:space="0" w:color="auto"/>
      </w:divBdr>
    </w:div>
    <w:div w:id="425073385">
      <w:bodyDiv w:val="1"/>
      <w:marLeft w:val="0"/>
      <w:marRight w:val="0"/>
      <w:marTop w:val="0"/>
      <w:marBottom w:val="0"/>
      <w:divBdr>
        <w:top w:val="none" w:sz="0" w:space="0" w:color="auto"/>
        <w:left w:val="none" w:sz="0" w:space="0" w:color="auto"/>
        <w:bottom w:val="none" w:sz="0" w:space="0" w:color="auto"/>
        <w:right w:val="none" w:sz="0" w:space="0" w:color="auto"/>
      </w:divBdr>
    </w:div>
    <w:div w:id="441148491">
      <w:bodyDiv w:val="1"/>
      <w:marLeft w:val="0"/>
      <w:marRight w:val="0"/>
      <w:marTop w:val="0"/>
      <w:marBottom w:val="0"/>
      <w:divBdr>
        <w:top w:val="none" w:sz="0" w:space="0" w:color="auto"/>
        <w:left w:val="none" w:sz="0" w:space="0" w:color="auto"/>
        <w:bottom w:val="none" w:sz="0" w:space="0" w:color="auto"/>
        <w:right w:val="none" w:sz="0" w:space="0" w:color="auto"/>
      </w:divBdr>
    </w:div>
    <w:div w:id="481388232">
      <w:bodyDiv w:val="1"/>
      <w:marLeft w:val="0"/>
      <w:marRight w:val="0"/>
      <w:marTop w:val="0"/>
      <w:marBottom w:val="0"/>
      <w:divBdr>
        <w:top w:val="none" w:sz="0" w:space="0" w:color="auto"/>
        <w:left w:val="none" w:sz="0" w:space="0" w:color="auto"/>
        <w:bottom w:val="none" w:sz="0" w:space="0" w:color="auto"/>
        <w:right w:val="none" w:sz="0" w:space="0" w:color="auto"/>
      </w:divBdr>
    </w:div>
    <w:div w:id="685403757">
      <w:bodyDiv w:val="1"/>
      <w:marLeft w:val="0"/>
      <w:marRight w:val="0"/>
      <w:marTop w:val="0"/>
      <w:marBottom w:val="0"/>
      <w:divBdr>
        <w:top w:val="none" w:sz="0" w:space="0" w:color="auto"/>
        <w:left w:val="none" w:sz="0" w:space="0" w:color="auto"/>
        <w:bottom w:val="none" w:sz="0" w:space="0" w:color="auto"/>
        <w:right w:val="none" w:sz="0" w:space="0" w:color="auto"/>
      </w:divBdr>
    </w:div>
    <w:div w:id="81167294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393504990">
      <w:bodyDiv w:val="1"/>
      <w:marLeft w:val="0"/>
      <w:marRight w:val="0"/>
      <w:marTop w:val="0"/>
      <w:marBottom w:val="0"/>
      <w:divBdr>
        <w:top w:val="none" w:sz="0" w:space="0" w:color="auto"/>
        <w:left w:val="none" w:sz="0" w:space="0" w:color="auto"/>
        <w:bottom w:val="none" w:sz="0" w:space="0" w:color="auto"/>
        <w:right w:val="none" w:sz="0" w:space="0" w:color="auto"/>
      </w:divBdr>
    </w:div>
    <w:div w:id="1435201080">
      <w:bodyDiv w:val="1"/>
      <w:marLeft w:val="0"/>
      <w:marRight w:val="0"/>
      <w:marTop w:val="0"/>
      <w:marBottom w:val="0"/>
      <w:divBdr>
        <w:top w:val="none" w:sz="0" w:space="0" w:color="auto"/>
        <w:left w:val="none" w:sz="0" w:space="0" w:color="auto"/>
        <w:bottom w:val="none" w:sz="0" w:space="0" w:color="auto"/>
        <w:right w:val="none" w:sz="0" w:space="0" w:color="auto"/>
      </w:divBdr>
    </w:div>
    <w:div w:id="1436097510">
      <w:bodyDiv w:val="1"/>
      <w:marLeft w:val="0"/>
      <w:marRight w:val="0"/>
      <w:marTop w:val="0"/>
      <w:marBottom w:val="0"/>
      <w:divBdr>
        <w:top w:val="none" w:sz="0" w:space="0" w:color="auto"/>
        <w:left w:val="none" w:sz="0" w:space="0" w:color="auto"/>
        <w:bottom w:val="none" w:sz="0" w:space="0" w:color="auto"/>
        <w:right w:val="none" w:sz="0" w:space="0" w:color="auto"/>
      </w:divBdr>
    </w:div>
    <w:div w:id="1443645287">
      <w:bodyDiv w:val="1"/>
      <w:marLeft w:val="0"/>
      <w:marRight w:val="0"/>
      <w:marTop w:val="0"/>
      <w:marBottom w:val="0"/>
      <w:divBdr>
        <w:top w:val="none" w:sz="0" w:space="0" w:color="auto"/>
        <w:left w:val="none" w:sz="0" w:space="0" w:color="auto"/>
        <w:bottom w:val="none" w:sz="0" w:space="0" w:color="auto"/>
        <w:right w:val="none" w:sz="0" w:space="0" w:color="auto"/>
      </w:divBdr>
    </w:div>
    <w:div w:id="1508519949">
      <w:bodyDiv w:val="1"/>
      <w:marLeft w:val="0"/>
      <w:marRight w:val="0"/>
      <w:marTop w:val="0"/>
      <w:marBottom w:val="0"/>
      <w:divBdr>
        <w:top w:val="none" w:sz="0" w:space="0" w:color="auto"/>
        <w:left w:val="none" w:sz="0" w:space="0" w:color="auto"/>
        <w:bottom w:val="none" w:sz="0" w:space="0" w:color="auto"/>
        <w:right w:val="none" w:sz="0" w:space="0" w:color="auto"/>
      </w:divBdr>
    </w:div>
    <w:div w:id="1624116851">
      <w:bodyDiv w:val="1"/>
      <w:marLeft w:val="0"/>
      <w:marRight w:val="0"/>
      <w:marTop w:val="0"/>
      <w:marBottom w:val="0"/>
      <w:divBdr>
        <w:top w:val="none" w:sz="0" w:space="0" w:color="auto"/>
        <w:left w:val="none" w:sz="0" w:space="0" w:color="auto"/>
        <w:bottom w:val="none" w:sz="0" w:space="0" w:color="auto"/>
        <w:right w:val="none" w:sz="0" w:space="0" w:color="auto"/>
      </w:divBdr>
    </w:div>
    <w:div w:id="1748769809">
      <w:bodyDiv w:val="1"/>
      <w:marLeft w:val="0"/>
      <w:marRight w:val="0"/>
      <w:marTop w:val="0"/>
      <w:marBottom w:val="0"/>
      <w:divBdr>
        <w:top w:val="none" w:sz="0" w:space="0" w:color="auto"/>
        <w:left w:val="none" w:sz="0" w:space="0" w:color="auto"/>
        <w:bottom w:val="none" w:sz="0" w:space="0" w:color="auto"/>
        <w:right w:val="none" w:sz="0" w:space="0" w:color="auto"/>
      </w:divBdr>
    </w:div>
    <w:div w:id="1915816262">
      <w:bodyDiv w:val="1"/>
      <w:marLeft w:val="0"/>
      <w:marRight w:val="0"/>
      <w:marTop w:val="0"/>
      <w:marBottom w:val="0"/>
      <w:divBdr>
        <w:top w:val="none" w:sz="0" w:space="0" w:color="auto"/>
        <w:left w:val="none" w:sz="0" w:space="0" w:color="auto"/>
        <w:bottom w:val="none" w:sz="0" w:space="0" w:color="auto"/>
        <w:right w:val="none" w:sz="0" w:space="0" w:color="auto"/>
      </w:divBdr>
    </w:div>
    <w:div w:id="1955748987">
      <w:bodyDiv w:val="1"/>
      <w:marLeft w:val="0"/>
      <w:marRight w:val="0"/>
      <w:marTop w:val="0"/>
      <w:marBottom w:val="0"/>
      <w:divBdr>
        <w:top w:val="none" w:sz="0" w:space="0" w:color="auto"/>
        <w:left w:val="none" w:sz="0" w:space="0" w:color="auto"/>
        <w:bottom w:val="none" w:sz="0" w:space="0" w:color="auto"/>
        <w:right w:val="none" w:sz="0" w:space="0" w:color="auto"/>
      </w:divBdr>
    </w:div>
    <w:div w:id="21433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9A41-C7F0-4700-AD2D-3D663539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24</Pages>
  <Words>66439</Words>
  <Characters>37871</Characters>
  <Application>Microsoft Office Word</Application>
  <DocSecurity>0</DocSecurity>
  <Lines>315</Lines>
  <Paragraphs>208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104102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user</cp:lastModifiedBy>
  <cp:revision>56</cp:revision>
  <cp:lastPrinted>2010-12-23T13:53:00Z</cp:lastPrinted>
  <dcterms:created xsi:type="dcterms:W3CDTF">2023-04-13T09:56:00Z</dcterms:created>
  <dcterms:modified xsi:type="dcterms:W3CDTF">2023-04-18T09:55:00Z</dcterms:modified>
</cp:coreProperties>
</file>